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D2AD0" w14:textId="1B5C25CF" w:rsidR="00892FF6" w:rsidRDefault="00F42B38" w:rsidP="001C3B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 Rise to Space United Nations Commission </w:t>
      </w:r>
    </w:p>
    <w:p w14:paraId="15086344" w14:textId="71788231" w:rsidR="00F42B38" w:rsidRDefault="00F42B38" w:rsidP="001C3B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Specialty Committee </w:t>
      </w:r>
    </w:p>
    <w:p w14:paraId="029213B4" w14:textId="0231516C" w:rsidR="00F42B38" w:rsidRDefault="00F42B38" w:rsidP="001C3B22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Chair: Jai Singhal </w:t>
      </w:r>
    </w:p>
    <w:p w14:paraId="4BA70E19" w14:textId="7A5DAC85" w:rsidR="00F42B38" w:rsidRDefault="00C272AA" w:rsidP="00C272AA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 w:rsidRPr="00C272AA">
        <w:rPr>
          <w:rFonts w:ascii="Times New Roman" w:hAnsi="Times New Roman" w:cs="Times New Roman"/>
          <w:u w:val="single"/>
        </w:rPr>
        <w:t>Topic 1: Managing Corporate Militarization of Outer Space</w:t>
      </w:r>
    </w:p>
    <w:p w14:paraId="284E2A75" w14:textId="77777777" w:rsidR="003D4096" w:rsidRDefault="003D4096" w:rsidP="00C272A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Introduction</w:t>
      </w:r>
    </w:p>
    <w:p w14:paraId="5821C53F" w14:textId="4A1BAA01" w:rsidR="00C272AA" w:rsidRDefault="00A60A23" w:rsidP="000D1F8C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In </w:t>
      </w:r>
      <w:r w:rsidR="00946EA0">
        <w:rPr>
          <w:rFonts w:ascii="Times New Roman" w:hAnsi="Times New Roman" w:cs="Times New Roman"/>
        </w:rPr>
        <w:t xml:space="preserve">2080, outer space is no longer a distant afterthought, but the economic forefront for humanity. </w:t>
      </w:r>
      <w:r w:rsidR="00CF71B6">
        <w:rPr>
          <w:rFonts w:ascii="Times New Roman" w:hAnsi="Times New Roman" w:cs="Times New Roman"/>
        </w:rPr>
        <w:t xml:space="preserve">What </w:t>
      </w:r>
      <w:r w:rsidR="000C3795">
        <w:rPr>
          <w:rFonts w:ascii="Times New Roman" w:hAnsi="Times New Roman" w:cs="Times New Roman"/>
        </w:rPr>
        <w:t>began</w:t>
      </w:r>
      <w:r w:rsidR="00CF71B6">
        <w:rPr>
          <w:rFonts w:ascii="Times New Roman" w:hAnsi="Times New Roman" w:cs="Times New Roman"/>
        </w:rPr>
        <w:t xml:space="preserve"> in the early 2020s as experimental lunar missions </w:t>
      </w:r>
      <w:r>
        <w:rPr>
          <w:rFonts w:ascii="Times New Roman" w:hAnsi="Times New Roman" w:cs="Times New Roman"/>
        </w:rPr>
        <w:t xml:space="preserve">by NASA </w:t>
      </w:r>
      <w:r w:rsidR="00CF71B6">
        <w:rPr>
          <w:rFonts w:ascii="Times New Roman" w:hAnsi="Times New Roman" w:cs="Times New Roman"/>
        </w:rPr>
        <w:t xml:space="preserve">has transformed into </w:t>
      </w:r>
      <w:r>
        <w:rPr>
          <w:rFonts w:ascii="Times New Roman" w:hAnsi="Times New Roman" w:cs="Times New Roman"/>
        </w:rPr>
        <w:t>established</w:t>
      </w:r>
      <w:r w:rsidR="0015156C">
        <w:rPr>
          <w:rFonts w:ascii="Times New Roman" w:hAnsi="Times New Roman" w:cs="Times New Roman"/>
        </w:rPr>
        <w:t xml:space="preserve"> orbital cities, asteroid-mining colonies and </w:t>
      </w:r>
      <w:r w:rsidR="00FF02FF">
        <w:rPr>
          <w:rFonts w:ascii="Times New Roman" w:hAnsi="Times New Roman" w:cs="Times New Roman"/>
        </w:rPr>
        <w:t>privately</w:t>
      </w:r>
      <w:r w:rsidR="0015156C">
        <w:rPr>
          <w:rFonts w:ascii="Times New Roman" w:hAnsi="Times New Roman" w:cs="Times New Roman"/>
        </w:rPr>
        <w:t xml:space="preserve"> owned </w:t>
      </w:r>
      <w:r>
        <w:rPr>
          <w:rFonts w:ascii="Times New Roman" w:hAnsi="Times New Roman" w:cs="Times New Roman"/>
        </w:rPr>
        <w:t xml:space="preserve">corporate </w:t>
      </w:r>
      <w:r w:rsidR="0015156C">
        <w:rPr>
          <w:rFonts w:ascii="Times New Roman" w:hAnsi="Times New Roman" w:cs="Times New Roman"/>
        </w:rPr>
        <w:t xml:space="preserve">defensive systems. </w:t>
      </w:r>
      <w:r w:rsidR="000C3795">
        <w:rPr>
          <w:rFonts w:ascii="Times New Roman" w:hAnsi="Times New Roman" w:cs="Times New Roman"/>
        </w:rPr>
        <w:t xml:space="preserve">These private corporations now launch more satellites yearly than their governments do. </w:t>
      </w:r>
      <w:r w:rsidR="00FF02FF">
        <w:rPr>
          <w:rFonts w:ascii="Times New Roman" w:hAnsi="Times New Roman" w:cs="Times New Roman"/>
        </w:rPr>
        <w:t xml:space="preserve">With many owning private security fleets </w:t>
      </w:r>
      <w:r w:rsidR="00FF02FF" w:rsidRPr="00FF02FF">
        <w:rPr>
          <w:rFonts w:ascii="Times New Roman" w:hAnsi="Times New Roman" w:cs="Times New Roman"/>
        </w:rPr>
        <w:t>protect mining claims, data relays, and transport routes between Earth, the Moon, and Mars.</w:t>
      </w:r>
    </w:p>
    <w:p w14:paraId="5C40ECC4" w14:textId="45F700F5" w:rsidR="00874162" w:rsidRDefault="00874162" w:rsidP="000D1F8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These developments have worried governments and </w:t>
      </w:r>
      <w:r w:rsidR="003D4096">
        <w:rPr>
          <w:rFonts w:ascii="Times New Roman" w:hAnsi="Times New Roman" w:cs="Times New Roman"/>
        </w:rPr>
        <w:t xml:space="preserve">have created a power vacuum outside of our atmosphere. </w:t>
      </w:r>
      <w:r w:rsidR="00436B48">
        <w:rPr>
          <w:rFonts w:ascii="Times New Roman" w:hAnsi="Times New Roman" w:cs="Times New Roman"/>
        </w:rPr>
        <w:t xml:space="preserve">The legal frameworks that once existed, specifically the 1967 Outer Space treaty always assumed </w:t>
      </w:r>
      <w:r w:rsidR="00651C70">
        <w:rPr>
          <w:rFonts w:ascii="Times New Roman" w:hAnsi="Times New Roman" w:cs="Times New Roman"/>
        </w:rPr>
        <w:t xml:space="preserve">that states would be the primary controllers of space. Not imagining </w:t>
      </w:r>
      <w:r w:rsidR="007778DA">
        <w:rPr>
          <w:rFonts w:ascii="Times New Roman" w:hAnsi="Times New Roman" w:cs="Times New Roman"/>
        </w:rPr>
        <w:t>trillion-dollar</w:t>
      </w:r>
      <w:r w:rsidR="00651C70">
        <w:rPr>
          <w:rFonts w:ascii="Times New Roman" w:hAnsi="Times New Roman" w:cs="Times New Roman"/>
        </w:rPr>
        <w:t xml:space="preserve"> companies </w:t>
      </w:r>
      <w:r w:rsidR="001965BA">
        <w:rPr>
          <w:rFonts w:ascii="Times New Roman" w:hAnsi="Times New Roman" w:cs="Times New Roman"/>
        </w:rPr>
        <w:t>fielding weaponry or negotiating leases on asteroids. As the corporate powers square off against nations</w:t>
      </w:r>
      <w:r w:rsidR="00EC62A4">
        <w:rPr>
          <w:rFonts w:ascii="Times New Roman" w:hAnsi="Times New Roman" w:cs="Times New Roman"/>
        </w:rPr>
        <w:t xml:space="preserve">, questions have emerged of </w:t>
      </w:r>
      <w:r w:rsidR="00EC62A4" w:rsidRPr="00EC62A4">
        <w:rPr>
          <w:rFonts w:ascii="Times New Roman" w:hAnsi="Times New Roman" w:cs="Times New Roman"/>
        </w:rPr>
        <w:t>Who enforces law in orbit? Can a company declare a security exclusion zone? What prevents a private war beyond Earth?</w:t>
      </w:r>
      <w:r w:rsidR="00EC62A4" w:rsidRPr="00EC62A4">
        <w:t xml:space="preserve"> </w:t>
      </w:r>
      <w:r w:rsidR="00EC62A4" w:rsidRPr="00EC62A4">
        <w:rPr>
          <w:rFonts w:ascii="Times New Roman" w:hAnsi="Times New Roman" w:cs="Times New Roman"/>
        </w:rPr>
        <w:t xml:space="preserve">The committee </w:t>
      </w:r>
      <w:r w:rsidR="00EC62A4" w:rsidRPr="00EC62A4">
        <w:rPr>
          <w:rFonts w:ascii="Times New Roman" w:hAnsi="Times New Roman" w:cs="Times New Roman"/>
        </w:rPr>
        <w:lastRenderedPageBreak/>
        <w:t xml:space="preserve">must design </w:t>
      </w:r>
      <w:r w:rsidR="00E61617">
        <w:rPr>
          <w:rFonts w:ascii="Times New Roman" w:hAnsi="Times New Roman" w:cs="Times New Roman"/>
        </w:rPr>
        <w:t xml:space="preserve">some kind of guideline </w:t>
      </w:r>
      <w:r w:rsidR="00EC62A4" w:rsidRPr="00EC62A4">
        <w:rPr>
          <w:rFonts w:ascii="Times New Roman" w:hAnsi="Times New Roman" w:cs="Times New Roman"/>
        </w:rPr>
        <w:t xml:space="preserve">to manage </w:t>
      </w:r>
      <w:proofErr w:type="gramStart"/>
      <w:r w:rsidR="00E61617">
        <w:rPr>
          <w:rFonts w:ascii="Times New Roman" w:hAnsi="Times New Roman" w:cs="Times New Roman"/>
        </w:rPr>
        <w:t xml:space="preserve">the </w:t>
      </w:r>
      <w:r w:rsidR="00EC62A4" w:rsidRPr="00EC62A4">
        <w:rPr>
          <w:rFonts w:ascii="Times New Roman" w:hAnsi="Times New Roman" w:cs="Times New Roman"/>
        </w:rPr>
        <w:t>corporate</w:t>
      </w:r>
      <w:proofErr w:type="gramEnd"/>
      <w:r w:rsidR="00EC62A4" w:rsidRPr="00EC62A4">
        <w:rPr>
          <w:rFonts w:ascii="Times New Roman" w:hAnsi="Times New Roman" w:cs="Times New Roman"/>
        </w:rPr>
        <w:t xml:space="preserve"> militarization while preserving peaceful exploration</w:t>
      </w:r>
      <w:r w:rsidR="00E61617">
        <w:rPr>
          <w:rFonts w:ascii="Times New Roman" w:hAnsi="Times New Roman" w:cs="Times New Roman"/>
        </w:rPr>
        <w:t xml:space="preserve"> and </w:t>
      </w:r>
      <w:r w:rsidR="00EC62A4" w:rsidRPr="00EC62A4">
        <w:rPr>
          <w:rFonts w:ascii="Times New Roman" w:hAnsi="Times New Roman" w:cs="Times New Roman"/>
        </w:rPr>
        <w:t>economic innovation</w:t>
      </w:r>
      <w:r w:rsidR="00E61617">
        <w:rPr>
          <w:rFonts w:ascii="Times New Roman" w:hAnsi="Times New Roman" w:cs="Times New Roman"/>
        </w:rPr>
        <w:t xml:space="preserve"> in space. </w:t>
      </w:r>
    </w:p>
    <w:p w14:paraId="435427EF" w14:textId="77777777" w:rsidR="007A6798" w:rsidRDefault="007A6798" w:rsidP="00C272AA">
      <w:pPr>
        <w:spacing w:line="480" w:lineRule="auto"/>
        <w:jc w:val="center"/>
        <w:rPr>
          <w:rFonts w:ascii="Times New Roman" w:hAnsi="Times New Roman" w:cs="Times New Roman"/>
        </w:rPr>
      </w:pPr>
    </w:p>
    <w:p w14:paraId="4C88E572" w14:textId="77777777" w:rsidR="007A6798" w:rsidRDefault="007A6798" w:rsidP="00C272AA">
      <w:pPr>
        <w:spacing w:line="480" w:lineRule="auto"/>
        <w:jc w:val="center"/>
        <w:rPr>
          <w:rFonts w:ascii="Times New Roman" w:hAnsi="Times New Roman" w:cs="Times New Roman"/>
        </w:rPr>
      </w:pPr>
    </w:p>
    <w:p w14:paraId="65A5A34E" w14:textId="0E8CD9B6" w:rsidR="007778DA" w:rsidRDefault="007778DA" w:rsidP="00C272A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History </w:t>
      </w:r>
    </w:p>
    <w:p w14:paraId="4B2A7149" w14:textId="7B071656" w:rsidR="007778DA" w:rsidRDefault="00142471" w:rsidP="000D1F8C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2D12C26" wp14:editId="7E22C680">
                <wp:simplePos x="0" y="0"/>
                <wp:positionH relativeFrom="column">
                  <wp:posOffset>3466465</wp:posOffset>
                </wp:positionH>
                <wp:positionV relativeFrom="paragraph">
                  <wp:posOffset>2931160</wp:posOffset>
                </wp:positionV>
                <wp:extent cx="24771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8502974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71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BBE669" w14:textId="5245130B" w:rsidR="00142471" w:rsidRPr="00182784" w:rsidRDefault="00D46548" w:rsidP="00142471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D46548">
                              <w:rPr>
                                <w:noProof/>
                              </w:rPr>
                              <w:t>A technician working on the satellite Sputnik 1. Credit: Sovfoto/UIG via Getty Images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D12C2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72.95pt;margin-top:230.8pt;width:195.05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" stroked="f">
                <v:textbox style="mso-fit-shape-to-text:t" inset="0,0,0,0">
                  <w:txbxContent>
                    <w:p w14:paraId="4FBBE669" w14:textId="5245130B" w:rsidR="00142471" w:rsidRPr="00182784" w:rsidRDefault="00D46548" w:rsidP="00142471">
                      <w:pPr>
                        <w:pStyle w:val="Caption"/>
                        <w:rPr>
                          <w:noProof/>
                        </w:rPr>
                      </w:pPr>
                      <w:r w:rsidRPr="00D46548">
                        <w:rPr>
                          <w:noProof/>
                        </w:rPr>
                        <w:t>A technician working on the satellite Sputnik 1. Credit: Sovfoto/UIG via Getty Images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3491B88" wp14:editId="198AF090">
            <wp:simplePos x="0" y="0"/>
            <wp:positionH relativeFrom="margin">
              <wp:align>right</wp:align>
            </wp:positionH>
            <wp:positionV relativeFrom="paragraph">
              <wp:posOffset>1049655</wp:posOffset>
            </wp:positionV>
            <wp:extent cx="2477135" cy="1824355"/>
            <wp:effectExtent l="0" t="0" r="0" b="4445"/>
            <wp:wrapTight wrapText="bothSides">
              <wp:wrapPolygon edited="0">
                <wp:start x="0" y="0"/>
                <wp:lineTo x="0" y="21427"/>
                <wp:lineTo x="21428" y="21427"/>
                <wp:lineTo x="21428" y="0"/>
                <wp:lineTo x="0" y="0"/>
              </wp:wrapPolygon>
            </wp:wrapTight>
            <wp:docPr id="1438133976" name="Picture 2" descr="A technician working on the satellite Sputnik 1. Credit: Sovfoto/UIG via Getty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technician working on the satellite Sputnik 1. Credit: Sovfoto/UIG via Getty 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82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1111">
        <w:rPr>
          <w:rFonts w:ascii="Times New Roman" w:hAnsi="Times New Roman" w:cs="Times New Roman"/>
        </w:rPr>
        <w:t xml:space="preserve">During the Cold War, the foundations were laid for humanities ventures into space. The launch of Sputnik (1957) </w:t>
      </w:r>
      <w:r w:rsidR="007A6798">
        <w:rPr>
          <w:rFonts w:ascii="Times New Roman" w:hAnsi="Times New Roman" w:cs="Times New Roman"/>
        </w:rPr>
        <w:t xml:space="preserve">enabled the fear in humanity that space would become the next </w:t>
      </w:r>
      <w:r w:rsidR="00DF5932">
        <w:rPr>
          <w:rFonts w:ascii="Times New Roman" w:hAnsi="Times New Roman" w:cs="Times New Roman"/>
        </w:rPr>
        <w:t xml:space="preserve">battlefield. Birthing space laws in 1967 with the Outer Space </w:t>
      </w:r>
      <w:r w:rsidR="00E20553">
        <w:rPr>
          <w:rFonts w:ascii="Times New Roman" w:hAnsi="Times New Roman" w:cs="Times New Roman"/>
        </w:rPr>
        <w:t xml:space="preserve">Treaty establishing space as a “province for all mankind”, which hence banned weapons of mass destruction </w:t>
      </w:r>
      <w:r w:rsidR="00291ECA">
        <w:rPr>
          <w:rFonts w:ascii="Times New Roman" w:hAnsi="Times New Roman" w:cs="Times New Roman"/>
        </w:rPr>
        <w:t>in orbit and</w:t>
      </w:r>
      <w:r w:rsidR="00291ECA" w:rsidRPr="00291ECA">
        <w:rPr>
          <w:rFonts w:ascii="Times New Roman" w:hAnsi="Times New Roman" w:cs="Times New Roman"/>
        </w:rPr>
        <w:t xml:space="preserve"> making states responsible for the actions of their private companies.</w:t>
      </w:r>
      <w:r w:rsidR="00E85BA7">
        <w:rPr>
          <w:rFonts w:ascii="Times New Roman" w:hAnsi="Times New Roman" w:cs="Times New Roman"/>
        </w:rPr>
        <w:t xml:space="preserve"> Into the 1990s</w:t>
      </w:r>
      <w:r w:rsidR="001042F9">
        <w:rPr>
          <w:rFonts w:ascii="Times New Roman" w:hAnsi="Times New Roman" w:cs="Times New Roman"/>
        </w:rPr>
        <w:t xml:space="preserve"> however, space became heavily militarized </w:t>
      </w:r>
      <w:r w:rsidR="001042F9" w:rsidRPr="001042F9">
        <w:rPr>
          <w:rFonts w:ascii="Times New Roman" w:hAnsi="Times New Roman" w:cs="Times New Roman"/>
        </w:rPr>
        <w:t>through reconnaissance and navigation satellites, yet formal weaponization was largely avoided</w:t>
      </w:r>
      <w:r w:rsidR="001042F9">
        <w:rPr>
          <w:rFonts w:ascii="Times New Roman" w:hAnsi="Times New Roman" w:cs="Times New Roman"/>
        </w:rPr>
        <w:t xml:space="preserve">. </w:t>
      </w:r>
      <w:r w:rsidR="00883E63">
        <w:rPr>
          <w:rFonts w:ascii="Times New Roman" w:hAnsi="Times New Roman" w:cs="Times New Roman"/>
        </w:rPr>
        <w:t xml:space="preserve">In the early 2020s, private companies became more dominant, </w:t>
      </w:r>
      <w:r w:rsidR="008B7FCC">
        <w:rPr>
          <w:rFonts w:ascii="Times New Roman" w:hAnsi="Times New Roman" w:cs="Times New Roman"/>
        </w:rPr>
        <w:t xml:space="preserve">companies like </w:t>
      </w:r>
      <w:r w:rsidR="00883E63" w:rsidRPr="00883E63">
        <w:rPr>
          <w:rFonts w:ascii="Times New Roman" w:hAnsi="Times New Roman" w:cs="Times New Roman"/>
        </w:rPr>
        <w:t>SpaceX, Blue Origin</w:t>
      </w:r>
      <w:r w:rsidR="008B7FCC">
        <w:rPr>
          <w:rFonts w:ascii="Times New Roman" w:hAnsi="Times New Roman" w:cs="Times New Roman"/>
        </w:rPr>
        <w:t xml:space="preserve"> had </w:t>
      </w:r>
      <w:r w:rsidR="00883E63" w:rsidRPr="00883E63">
        <w:rPr>
          <w:rFonts w:ascii="Times New Roman" w:hAnsi="Times New Roman" w:cs="Times New Roman"/>
        </w:rPr>
        <w:t>replaced governments as primary launch providers</w:t>
      </w:r>
      <w:r w:rsidR="00E21D1B">
        <w:rPr>
          <w:rFonts w:ascii="Times New Roman" w:hAnsi="Times New Roman" w:cs="Times New Roman"/>
        </w:rPr>
        <w:t xml:space="preserve"> and </w:t>
      </w:r>
      <w:r w:rsidR="00E21D1B" w:rsidRPr="00E21D1B">
        <w:rPr>
          <w:rFonts w:ascii="Times New Roman" w:hAnsi="Times New Roman" w:cs="Times New Roman"/>
        </w:rPr>
        <w:t>Mega-constellations such as Starlink created privately owned global communications grids</w:t>
      </w:r>
      <w:r w:rsidR="00E21D1B">
        <w:rPr>
          <w:rFonts w:ascii="Times New Roman" w:hAnsi="Times New Roman" w:cs="Times New Roman"/>
        </w:rPr>
        <w:t>.</w:t>
      </w:r>
      <w:r w:rsidR="00E21D1B" w:rsidRPr="00E21D1B">
        <w:t xml:space="preserve"> </w:t>
      </w:r>
      <w:r w:rsidR="00D46548">
        <w:t xml:space="preserve">Some countries including </w:t>
      </w:r>
      <w:r w:rsidR="00D46548" w:rsidRPr="00D46548">
        <w:t xml:space="preserve">China </w:t>
      </w:r>
      <w:r w:rsidR="00D46548">
        <w:t xml:space="preserve">in </w:t>
      </w:r>
      <w:r w:rsidR="00D46548" w:rsidRPr="00D46548">
        <w:t xml:space="preserve">2007, India </w:t>
      </w:r>
      <w:r w:rsidR="00D46548">
        <w:t xml:space="preserve">in </w:t>
      </w:r>
      <w:r w:rsidR="00D46548" w:rsidRPr="00D46548">
        <w:t xml:space="preserve">2019, and </w:t>
      </w:r>
      <w:r w:rsidR="00D46548">
        <w:t xml:space="preserve">even </w:t>
      </w:r>
      <w:r w:rsidR="00D46548" w:rsidRPr="00D46548">
        <w:t xml:space="preserve">Russia </w:t>
      </w:r>
      <w:r w:rsidR="00D46548">
        <w:t xml:space="preserve">in </w:t>
      </w:r>
      <w:r w:rsidR="00D46548" w:rsidRPr="00D46548">
        <w:t xml:space="preserve">2021 tested </w:t>
      </w:r>
      <w:r w:rsidR="006342CB">
        <w:t xml:space="preserve">their </w:t>
      </w:r>
      <w:r w:rsidR="00D46548" w:rsidRPr="00D46548">
        <w:t>anti-satellite weapons</w:t>
      </w:r>
      <w:r w:rsidR="00D46548">
        <w:t>.</w:t>
      </w:r>
      <w:r w:rsidR="00D46548" w:rsidRPr="00E21D1B">
        <w:rPr>
          <w:rFonts w:ascii="Times New Roman" w:hAnsi="Times New Roman" w:cs="Times New Roman"/>
        </w:rPr>
        <w:t xml:space="preserve"> By</w:t>
      </w:r>
      <w:r w:rsidR="00E21D1B" w:rsidRPr="00E21D1B">
        <w:rPr>
          <w:rFonts w:ascii="Times New Roman" w:hAnsi="Times New Roman" w:cs="Times New Roman"/>
        </w:rPr>
        <w:t xml:space="preserve"> 2025, experts warned that </w:t>
      </w:r>
      <w:r w:rsidR="00E21D1B" w:rsidRPr="00E21D1B">
        <w:rPr>
          <w:rFonts w:ascii="Times New Roman" w:hAnsi="Times New Roman" w:cs="Times New Roman"/>
        </w:rPr>
        <w:lastRenderedPageBreak/>
        <w:t xml:space="preserve">corporations </w:t>
      </w:r>
      <w:r w:rsidR="006342CB">
        <w:rPr>
          <w:rFonts w:ascii="Times New Roman" w:hAnsi="Times New Roman" w:cs="Times New Roman"/>
        </w:rPr>
        <w:t xml:space="preserve">would soon </w:t>
      </w:r>
      <w:r w:rsidR="00E21D1B" w:rsidRPr="00E21D1B">
        <w:rPr>
          <w:rFonts w:ascii="Times New Roman" w:hAnsi="Times New Roman" w:cs="Times New Roman"/>
        </w:rPr>
        <w:t xml:space="preserve">require armed protection for </w:t>
      </w:r>
      <w:r w:rsidR="006342CB">
        <w:rPr>
          <w:rFonts w:ascii="Times New Roman" w:hAnsi="Times New Roman" w:cs="Times New Roman"/>
        </w:rPr>
        <w:t xml:space="preserve">space </w:t>
      </w:r>
      <w:r w:rsidR="00E21D1B" w:rsidRPr="00E21D1B">
        <w:rPr>
          <w:rFonts w:ascii="Times New Roman" w:hAnsi="Times New Roman" w:cs="Times New Roman"/>
        </w:rPr>
        <w:t>assets, yet no treaty addressed private military activity in space.</w:t>
      </w:r>
      <w:r w:rsidR="008D3D5F" w:rsidRPr="008D3D5F">
        <w:t xml:space="preserve"> </w:t>
      </w:r>
      <w:r w:rsidR="008D3D5F" w:rsidRPr="008D3D5F">
        <w:rPr>
          <w:rFonts w:ascii="Times New Roman" w:hAnsi="Times New Roman" w:cs="Times New Roman"/>
        </w:rPr>
        <w:t>Throughout the mid-twenty-first century, corporations</w:t>
      </w:r>
      <w:r w:rsidR="008D3D5F">
        <w:rPr>
          <w:rFonts w:ascii="Times New Roman" w:hAnsi="Times New Roman" w:cs="Times New Roman"/>
        </w:rPr>
        <w:t xml:space="preserve"> began to</w:t>
      </w:r>
      <w:r w:rsidR="008D3D5F" w:rsidRPr="008D3D5F">
        <w:rPr>
          <w:rFonts w:ascii="Times New Roman" w:hAnsi="Times New Roman" w:cs="Times New Roman"/>
        </w:rPr>
        <w:t xml:space="preserve"> expand</w:t>
      </w:r>
      <w:r w:rsidR="008D3D5F">
        <w:rPr>
          <w:rFonts w:ascii="Times New Roman" w:hAnsi="Times New Roman" w:cs="Times New Roman"/>
        </w:rPr>
        <w:t xml:space="preserve"> their</w:t>
      </w:r>
      <w:r w:rsidR="008D3D5F" w:rsidRPr="008D3D5F">
        <w:rPr>
          <w:rFonts w:ascii="Times New Roman" w:hAnsi="Times New Roman" w:cs="Times New Roman"/>
        </w:rPr>
        <w:t xml:space="preserve"> private security systems and dual-use technologies that blurred the line between defense and warfare. By the 2060s, companies</w:t>
      </w:r>
      <w:r w:rsidR="008D3D5F">
        <w:rPr>
          <w:rFonts w:ascii="Times New Roman" w:hAnsi="Times New Roman" w:cs="Times New Roman"/>
        </w:rPr>
        <w:t xml:space="preserve"> had </w:t>
      </w:r>
      <w:r w:rsidR="008D3D5F" w:rsidRPr="008D3D5F">
        <w:rPr>
          <w:rFonts w:ascii="Times New Roman" w:hAnsi="Times New Roman" w:cs="Times New Roman"/>
        </w:rPr>
        <w:t>controlled transport routes and orbital infrastructure, and by 2080 their forces rivaled national militaries, while no international authority existed to regulate their actions.</w:t>
      </w:r>
    </w:p>
    <w:p w14:paraId="79A8E2B8" w14:textId="77777777" w:rsidR="00DE3018" w:rsidRDefault="00DE3018" w:rsidP="00C272AA">
      <w:pPr>
        <w:spacing w:line="480" w:lineRule="auto"/>
        <w:jc w:val="center"/>
        <w:rPr>
          <w:rFonts w:ascii="Times New Roman" w:hAnsi="Times New Roman" w:cs="Times New Roman"/>
        </w:rPr>
      </w:pPr>
    </w:p>
    <w:p w14:paraId="2CE124AF" w14:textId="77777777" w:rsidR="003F345C" w:rsidRDefault="003F345C" w:rsidP="00C272AA">
      <w:pPr>
        <w:spacing w:line="480" w:lineRule="auto"/>
        <w:jc w:val="center"/>
        <w:rPr>
          <w:rFonts w:ascii="Times New Roman" w:hAnsi="Times New Roman" w:cs="Times New Roman"/>
        </w:rPr>
      </w:pPr>
    </w:p>
    <w:p w14:paraId="4567B9FD" w14:textId="51C211B4" w:rsidR="00DE3018" w:rsidRDefault="00DE3018" w:rsidP="00C272A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Current Situation</w:t>
      </w:r>
      <w:r w:rsidR="00AA612E">
        <w:rPr>
          <w:rFonts w:ascii="Times New Roman" w:hAnsi="Times New Roman" w:cs="Times New Roman"/>
        </w:rPr>
        <w:t>/Discussion</w:t>
      </w:r>
      <w:r>
        <w:rPr>
          <w:rFonts w:ascii="Times New Roman" w:hAnsi="Times New Roman" w:cs="Times New Roman"/>
        </w:rPr>
        <w:t xml:space="preserve"> </w:t>
      </w:r>
      <w:r w:rsidR="00E85D7E">
        <w:rPr>
          <w:rFonts w:ascii="Times New Roman" w:hAnsi="Times New Roman" w:cs="Times New Roman"/>
        </w:rPr>
        <w:t xml:space="preserve">(2080) </w:t>
      </w:r>
    </w:p>
    <w:p w14:paraId="57C269B7" w14:textId="1DA61835" w:rsidR="00E85D7E" w:rsidRDefault="00E341A4" w:rsidP="000D1F8C">
      <w:pPr>
        <w:spacing w:line="480" w:lineRule="auto"/>
        <w:ind w:firstLine="720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7FB7AC8" wp14:editId="3776AB5D">
                <wp:simplePos x="0" y="0"/>
                <wp:positionH relativeFrom="margin">
                  <wp:align>left</wp:align>
                </wp:positionH>
                <wp:positionV relativeFrom="paragraph">
                  <wp:posOffset>2897505</wp:posOffset>
                </wp:positionV>
                <wp:extent cx="2561590" cy="732790"/>
                <wp:effectExtent l="0" t="0" r="0" b="0"/>
                <wp:wrapTight wrapText="bothSides">
                  <wp:wrapPolygon edited="0">
                    <wp:start x="0" y="0"/>
                    <wp:lineTo x="0" y="20776"/>
                    <wp:lineTo x="21364" y="20776"/>
                    <wp:lineTo x="21364" y="0"/>
                    <wp:lineTo x="0" y="0"/>
                  </wp:wrapPolygon>
                </wp:wrapTight>
                <wp:docPr id="17734867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1590" cy="73279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B5698C" w14:textId="77777777" w:rsidR="000030D9" w:rsidRPr="000030D9" w:rsidRDefault="000030D9" w:rsidP="000030D9">
                            <w:pPr>
                              <w:pStyle w:val="Caption"/>
                            </w:pPr>
                            <w:r w:rsidRPr="000030D9">
                              <w:t>Satellite weapons systems targeting earth from space futuristic sci-fi scene nighttime high-tech environment. A powerful satellite weapon system fires beams at targets on Earth showcasing advanced technology in a dramatic space setting</w:t>
                            </w:r>
                          </w:p>
                          <w:p w14:paraId="093B8780" w14:textId="0145B174" w:rsidR="00E341A4" w:rsidRPr="00AB5C84" w:rsidRDefault="00E341A4" w:rsidP="00E341A4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B7AC8" id="_x0000_s1027" type="#_x0000_t202" style="position:absolute;left:0;text-align:left;margin-left:0;margin-top:228.15pt;width:201.7pt;height:57.7pt;z-index:-25165312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" stroked="f">
                <v:textbox inset="0,0,0,0">
                  <w:txbxContent>
                    <w:p w14:paraId="69B5698C" w14:textId="77777777" w:rsidR="000030D9" w:rsidRPr="000030D9" w:rsidRDefault="000030D9" w:rsidP="000030D9">
                      <w:pPr>
                        <w:pStyle w:val="Caption"/>
                      </w:pPr>
                      <w:r w:rsidRPr="000030D9">
                        <w:t>Satellite weapons systems targeting earth from space futuristic sci-fi scene nighttime high-tech environment. A powerful satellite weapon system fires beams at targets on Earth showcasing advanced technology in a dramatic space setting</w:t>
                      </w:r>
                    </w:p>
                    <w:p w14:paraId="093B8780" w14:textId="0145B174" w:rsidR="00E341A4" w:rsidRPr="00AB5C84" w:rsidRDefault="00E341A4" w:rsidP="00E341A4">
                      <w:pPr>
                        <w:pStyle w:val="Caption"/>
                        <w:rPr>
                          <w:noProof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9979F30" wp14:editId="756F9B95">
            <wp:simplePos x="0" y="0"/>
            <wp:positionH relativeFrom="margin">
              <wp:align>left</wp:align>
            </wp:positionH>
            <wp:positionV relativeFrom="paragraph">
              <wp:posOffset>1403350</wp:posOffset>
            </wp:positionV>
            <wp:extent cx="256159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64" y="21457"/>
                <wp:lineTo x="21364" y="0"/>
                <wp:lineTo x="0" y="0"/>
              </wp:wrapPolygon>
            </wp:wrapTight>
            <wp:docPr id="1237375939" name="Picture 3" descr="Satellite Weapons Systems Targeting Earth from Space Futuristic Sci-fi  Scene Nighttime High-tech Environment Stock Illustration - Illustration of  nighttime, force: 354704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tellite Weapons Systems Targeting Earth from Space Futuristic Sci-fi  Scene Nighttime High-tech Environment Stock Illustration - Illustration of  nighttime, force: 3547041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59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005">
        <w:rPr>
          <w:rFonts w:ascii="Times New Roman" w:hAnsi="Times New Roman" w:cs="Times New Roman"/>
        </w:rPr>
        <w:t xml:space="preserve">Now, the </w:t>
      </w:r>
      <w:r w:rsidR="00A86591">
        <w:rPr>
          <w:rFonts w:ascii="Times New Roman" w:hAnsi="Times New Roman" w:cs="Times New Roman"/>
        </w:rPr>
        <w:t xml:space="preserve">solar system has become </w:t>
      </w:r>
      <w:r w:rsidR="00201A08">
        <w:rPr>
          <w:rFonts w:ascii="Times New Roman" w:hAnsi="Times New Roman" w:cs="Times New Roman"/>
        </w:rPr>
        <w:t>a collection of companies</w:t>
      </w:r>
      <w:r w:rsidR="004400E7">
        <w:rPr>
          <w:rFonts w:ascii="Times New Roman" w:hAnsi="Times New Roman" w:cs="Times New Roman"/>
        </w:rPr>
        <w:t xml:space="preserve">/corporations </w:t>
      </w:r>
      <w:r w:rsidR="00F15265">
        <w:rPr>
          <w:rFonts w:ascii="Times New Roman" w:hAnsi="Times New Roman" w:cs="Times New Roman"/>
        </w:rPr>
        <w:t xml:space="preserve">that have majority holdings in </w:t>
      </w:r>
      <w:r w:rsidR="000F3170">
        <w:rPr>
          <w:rFonts w:ascii="Times New Roman" w:hAnsi="Times New Roman" w:cs="Times New Roman"/>
        </w:rPr>
        <w:t xml:space="preserve">the infrastructure and lunar bases in space. While laws still hold governments accountable for the actions of their </w:t>
      </w:r>
      <w:r w:rsidR="00EC1CFF">
        <w:rPr>
          <w:rFonts w:ascii="Times New Roman" w:hAnsi="Times New Roman" w:cs="Times New Roman"/>
        </w:rPr>
        <w:t xml:space="preserve">corporations. </w:t>
      </w:r>
      <w:r w:rsidR="00E906AD">
        <w:rPr>
          <w:rFonts w:ascii="Times New Roman" w:hAnsi="Times New Roman" w:cs="Times New Roman"/>
        </w:rPr>
        <w:t xml:space="preserve">Governments really have little actual authority over </w:t>
      </w:r>
      <w:r w:rsidR="008B0A9E">
        <w:rPr>
          <w:rFonts w:ascii="Times New Roman" w:hAnsi="Times New Roman" w:cs="Times New Roman"/>
        </w:rPr>
        <w:t>companies</w:t>
      </w:r>
      <w:r w:rsidR="00E906AD">
        <w:rPr>
          <w:rFonts w:ascii="Times New Roman" w:hAnsi="Times New Roman" w:cs="Times New Roman"/>
        </w:rPr>
        <w:t xml:space="preserve"> dominating millions of kilometers from Earth. </w:t>
      </w:r>
      <w:r w:rsidR="008B5C7F">
        <w:rPr>
          <w:rFonts w:ascii="Times New Roman" w:hAnsi="Times New Roman" w:cs="Times New Roman"/>
        </w:rPr>
        <w:t>Moreover, the global economy has become heavily de</w:t>
      </w:r>
      <w:r w:rsidR="004C3C47">
        <w:rPr>
          <w:rFonts w:ascii="Times New Roman" w:hAnsi="Times New Roman" w:cs="Times New Roman"/>
        </w:rPr>
        <w:t xml:space="preserve">pendent on these corporations that </w:t>
      </w:r>
      <w:r w:rsidR="00BF5D2C">
        <w:rPr>
          <w:rFonts w:ascii="Times New Roman" w:hAnsi="Times New Roman" w:cs="Times New Roman"/>
        </w:rPr>
        <w:t xml:space="preserve">provide satellites that </w:t>
      </w:r>
      <w:r w:rsidR="00BF5D2C" w:rsidRPr="00BF5D2C">
        <w:rPr>
          <w:rFonts w:ascii="Times New Roman" w:hAnsi="Times New Roman" w:cs="Times New Roman"/>
        </w:rPr>
        <w:t xml:space="preserve">supply energy grids, medicine, and advanced manufacturing, </w:t>
      </w:r>
      <w:r w:rsidR="00BF5D2C">
        <w:rPr>
          <w:rFonts w:ascii="Times New Roman" w:hAnsi="Times New Roman" w:cs="Times New Roman"/>
        </w:rPr>
        <w:t xml:space="preserve">which </w:t>
      </w:r>
      <w:r w:rsidR="00BF5D2C" w:rsidRPr="00BF5D2C">
        <w:rPr>
          <w:rFonts w:ascii="Times New Roman" w:hAnsi="Times New Roman" w:cs="Times New Roman"/>
        </w:rPr>
        <w:t>giv</w:t>
      </w:r>
      <w:r w:rsidR="00BF5D2C">
        <w:rPr>
          <w:rFonts w:ascii="Times New Roman" w:hAnsi="Times New Roman" w:cs="Times New Roman"/>
        </w:rPr>
        <w:t>es</w:t>
      </w:r>
      <w:r w:rsidR="00BF5D2C" w:rsidRPr="00BF5D2C">
        <w:rPr>
          <w:rFonts w:ascii="Times New Roman" w:hAnsi="Times New Roman" w:cs="Times New Roman"/>
        </w:rPr>
        <w:t xml:space="preserve"> companies </w:t>
      </w:r>
      <w:r w:rsidR="00BF5D2C">
        <w:rPr>
          <w:rFonts w:ascii="Times New Roman" w:hAnsi="Times New Roman" w:cs="Times New Roman"/>
        </w:rPr>
        <w:t xml:space="preserve">an </w:t>
      </w:r>
      <w:r w:rsidR="00BF5D2C" w:rsidRPr="00BF5D2C">
        <w:rPr>
          <w:rFonts w:ascii="Times New Roman" w:hAnsi="Times New Roman" w:cs="Times New Roman"/>
        </w:rPr>
        <w:t>enormous political leverage</w:t>
      </w:r>
      <w:r w:rsidR="00BF5D2C">
        <w:rPr>
          <w:rFonts w:ascii="Times New Roman" w:hAnsi="Times New Roman" w:cs="Times New Roman"/>
        </w:rPr>
        <w:t xml:space="preserve"> over governments. </w:t>
      </w:r>
      <w:r w:rsidR="00D50835">
        <w:rPr>
          <w:rFonts w:ascii="Times New Roman" w:hAnsi="Times New Roman" w:cs="Times New Roman"/>
        </w:rPr>
        <w:t xml:space="preserve">Simultaneously, </w:t>
      </w:r>
      <w:r w:rsidR="00DF71FA">
        <w:rPr>
          <w:rFonts w:ascii="Times New Roman" w:hAnsi="Times New Roman" w:cs="Times New Roman"/>
        </w:rPr>
        <w:t xml:space="preserve">there is no court, body, force or movement </w:t>
      </w:r>
      <w:r w:rsidR="00DF71FA" w:rsidRPr="00DF71FA">
        <w:rPr>
          <w:rFonts w:ascii="Times New Roman" w:hAnsi="Times New Roman" w:cs="Times New Roman"/>
        </w:rPr>
        <w:t>exist</w:t>
      </w:r>
      <w:r w:rsidR="00DF71FA">
        <w:rPr>
          <w:rFonts w:ascii="Times New Roman" w:hAnsi="Times New Roman" w:cs="Times New Roman"/>
        </w:rPr>
        <w:t>ing</w:t>
      </w:r>
      <w:r w:rsidR="00DF71FA" w:rsidRPr="00DF71FA">
        <w:rPr>
          <w:rFonts w:ascii="Times New Roman" w:hAnsi="Times New Roman" w:cs="Times New Roman"/>
        </w:rPr>
        <w:t xml:space="preserve"> beyond </w:t>
      </w:r>
      <w:r w:rsidR="00DF71FA" w:rsidRPr="00DF71FA">
        <w:rPr>
          <w:rFonts w:ascii="Times New Roman" w:hAnsi="Times New Roman" w:cs="Times New Roman"/>
        </w:rPr>
        <w:lastRenderedPageBreak/>
        <w:t>Earth orbit to resolve disputes or prevent violence</w:t>
      </w:r>
      <w:r w:rsidR="00DF71FA">
        <w:rPr>
          <w:rFonts w:ascii="Times New Roman" w:hAnsi="Times New Roman" w:cs="Times New Roman"/>
        </w:rPr>
        <w:t xml:space="preserve">. Most concerning, the technology is </w:t>
      </w:r>
      <w:r w:rsidR="00E53714">
        <w:rPr>
          <w:rFonts w:ascii="Times New Roman" w:hAnsi="Times New Roman" w:cs="Times New Roman"/>
        </w:rPr>
        <w:t>dual-use-meaning</w:t>
      </w:r>
      <w:r w:rsidR="002444C5" w:rsidRPr="002444C5">
        <w:rPr>
          <w:rFonts w:ascii="Times New Roman" w:hAnsi="Times New Roman" w:cs="Times New Roman"/>
        </w:rPr>
        <w:t xml:space="preserve"> systems designed for debris removal, transport, or navigation can be converted into weapons within minutes, making intentions difficult to judge.</w:t>
      </w:r>
      <w:r w:rsidR="002444C5">
        <w:rPr>
          <w:rFonts w:ascii="Times New Roman" w:hAnsi="Times New Roman" w:cs="Times New Roman"/>
        </w:rPr>
        <w:t xml:space="preserve"> This unsettling combination of corporate power, legal uncertainties and </w:t>
      </w:r>
      <w:r w:rsidR="00721F6B">
        <w:rPr>
          <w:rFonts w:ascii="Times New Roman" w:hAnsi="Times New Roman" w:cs="Times New Roman"/>
        </w:rPr>
        <w:t xml:space="preserve">risk has created </w:t>
      </w:r>
      <w:r w:rsidR="00E53714">
        <w:rPr>
          <w:rFonts w:ascii="Times New Roman" w:hAnsi="Times New Roman" w:cs="Times New Roman"/>
        </w:rPr>
        <w:t xml:space="preserve">an environment that threatens international peacetime and the futures of exploration in space. </w:t>
      </w:r>
    </w:p>
    <w:p w14:paraId="48CE5A6D" w14:textId="0D0C543E" w:rsidR="00644336" w:rsidRDefault="00644336" w:rsidP="000D1F8C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Some Questions to Consider </w:t>
      </w:r>
    </w:p>
    <w:p w14:paraId="14A972CE" w14:textId="30BE803B" w:rsidR="00644336" w:rsidRPr="00644336" w:rsidRDefault="00644336" w:rsidP="000D1F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644336">
        <w:rPr>
          <w:rFonts w:ascii="Times New Roman" w:hAnsi="Times New Roman" w:cs="Times New Roman"/>
        </w:rPr>
        <w:t>Should corporations be allowed to maintain armed security forces in space?</w:t>
      </w:r>
    </w:p>
    <w:p w14:paraId="43A60F91" w14:textId="7DAB5079" w:rsidR="00644336" w:rsidRPr="00644336" w:rsidRDefault="00644336" w:rsidP="000D1F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644336">
        <w:rPr>
          <w:rFonts w:ascii="Times New Roman" w:hAnsi="Times New Roman" w:cs="Times New Roman"/>
        </w:rPr>
        <w:t>How can Article VI of the Outer Space Treaty be enforced in 2080?</w:t>
      </w:r>
    </w:p>
    <w:p w14:paraId="54B0197F" w14:textId="72AFF7AA" w:rsidR="00644336" w:rsidRPr="00644336" w:rsidRDefault="00644336" w:rsidP="000D1F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644336">
        <w:rPr>
          <w:rFonts w:ascii="Times New Roman" w:hAnsi="Times New Roman" w:cs="Times New Roman"/>
        </w:rPr>
        <w:t>Is a UN licensing body for corporate defense necessary?</w:t>
      </w:r>
    </w:p>
    <w:p w14:paraId="02CF0597" w14:textId="69FA0730" w:rsidR="00644336" w:rsidRPr="00644336" w:rsidRDefault="00644336" w:rsidP="000D1F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644336">
        <w:rPr>
          <w:rFonts w:ascii="Times New Roman" w:hAnsi="Times New Roman" w:cs="Times New Roman"/>
        </w:rPr>
        <w:t>How can dual-use technologies be monitored?</w:t>
      </w:r>
    </w:p>
    <w:p w14:paraId="5B162D46" w14:textId="5D5A6078" w:rsidR="00644336" w:rsidRPr="00644336" w:rsidRDefault="00644336" w:rsidP="000D1F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644336">
        <w:rPr>
          <w:rFonts w:ascii="Times New Roman" w:hAnsi="Times New Roman" w:cs="Times New Roman"/>
        </w:rPr>
        <w:t>What tribunal should judge crimes deep in space?</w:t>
      </w:r>
    </w:p>
    <w:p w14:paraId="6840CF01" w14:textId="77777777" w:rsidR="00886808" w:rsidRDefault="00644336" w:rsidP="000D1F8C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</w:rPr>
      </w:pPr>
      <w:r w:rsidRPr="00644336">
        <w:rPr>
          <w:rFonts w:ascii="Times New Roman" w:hAnsi="Times New Roman" w:cs="Times New Roman"/>
        </w:rPr>
        <w:t>Who owns asteroid resources: companies</w:t>
      </w:r>
      <w:r>
        <w:rPr>
          <w:rFonts w:ascii="Times New Roman" w:hAnsi="Times New Roman" w:cs="Times New Roman"/>
        </w:rPr>
        <w:t xml:space="preserve"> or states?</w:t>
      </w:r>
    </w:p>
    <w:p w14:paraId="54EF5E39" w14:textId="77777777" w:rsidR="00886808" w:rsidRDefault="00886808" w:rsidP="00886808">
      <w:pPr>
        <w:pStyle w:val="ListParagraph"/>
        <w:spacing w:line="480" w:lineRule="auto"/>
        <w:rPr>
          <w:rFonts w:ascii="Times New Roman" w:hAnsi="Times New Roman" w:cs="Times New Roman"/>
        </w:rPr>
      </w:pPr>
    </w:p>
    <w:p w14:paraId="79EA065C" w14:textId="7DFEA597" w:rsidR="00886808" w:rsidRDefault="00886808" w:rsidP="00886808">
      <w:pPr>
        <w:pStyle w:val="ListParagraph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Bibliography</w:t>
      </w:r>
    </w:p>
    <w:p w14:paraId="24A1D23E" w14:textId="0C5A283E" w:rsidR="00776937" w:rsidRDefault="00E35EED" w:rsidP="00D6370B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E35EED">
        <w:rPr>
          <w:rFonts w:ascii="Times New Roman" w:hAnsi="Times New Roman" w:cs="Times New Roman"/>
        </w:rPr>
        <w:t xml:space="preserve">Boley, A. C., &amp; Byers, M. (2021). Satellite mega-constellations create risks in low Earth orbit, the atmosphere and on Earth. </w:t>
      </w:r>
      <w:r w:rsidRPr="00E35EED">
        <w:rPr>
          <w:rFonts w:ascii="Times New Roman" w:hAnsi="Times New Roman" w:cs="Times New Roman"/>
          <w:i/>
          <w:iCs/>
        </w:rPr>
        <w:t>Scientific Reports, 11</w:t>
      </w:r>
      <w:r w:rsidRPr="00E35EED">
        <w:rPr>
          <w:rFonts w:ascii="Times New Roman" w:hAnsi="Times New Roman" w:cs="Times New Roman"/>
        </w:rPr>
        <w:t xml:space="preserve">(1). </w:t>
      </w:r>
      <w:hyperlink r:id="rId9" w:history="1">
        <w:r w:rsidR="00813DD9" w:rsidRPr="00214D35">
          <w:rPr>
            <w:rStyle w:val="Hyperlink"/>
            <w:rFonts w:ascii="Times New Roman" w:hAnsi="Times New Roman" w:cs="Times New Roman"/>
          </w:rPr>
          <w:t>https://doi.org/10.1038/s41598-021-89909-7</w:t>
        </w:r>
        <w:r w:rsidR="00813DD9" w:rsidRPr="00776937">
          <w:rPr>
            <w:rStyle w:val="Hyperlink"/>
            <w:rFonts w:ascii="Times New Roman" w:hAnsi="Times New Roman" w:cs="Times New Roman"/>
            <w:vanish/>
          </w:rPr>
          <w:t>Top</w:t>
        </w:r>
      </w:hyperlink>
      <w:r w:rsidR="00776937" w:rsidRPr="00776937">
        <w:rPr>
          <w:rFonts w:ascii="Times New Roman" w:hAnsi="Times New Roman" w:cs="Times New Roman"/>
          <w:vanish/>
        </w:rPr>
        <w:t xml:space="preserve"> of Form</w:t>
      </w:r>
    </w:p>
    <w:p w14:paraId="2388C9AA" w14:textId="5934A9EA" w:rsidR="00813DD9" w:rsidRDefault="00813DD9" w:rsidP="00D6370B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813DD9">
        <w:rPr>
          <w:rFonts w:ascii="Times New Roman" w:hAnsi="Times New Roman" w:cs="Times New Roman"/>
        </w:rPr>
        <w:t xml:space="preserve">Goh, G. M. (2020). Softly, softly </w:t>
      </w:r>
      <w:proofErr w:type="spellStart"/>
      <w:r w:rsidRPr="00813DD9">
        <w:rPr>
          <w:rFonts w:ascii="Times New Roman" w:hAnsi="Times New Roman" w:cs="Times New Roman"/>
        </w:rPr>
        <w:t>catchee</w:t>
      </w:r>
      <w:proofErr w:type="spellEnd"/>
      <w:r w:rsidRPr="00813DD9">
        <w:rPr>
          <w:rFonts w:ascii="Times New Roman" w:hAnsi="Times New Roman" w:cs="Times New Roman"/>
        </w:rPr>
        <w:t xml:space="preserve"> monkey: </w:t>
      </w:r>
      <w:proofErr w:type="spellStart"/>
      <w:r w:rsidRPr="00813DD9">
        <w:rPr>
          <w:rFonts w:ascii="Times New Roman" w:hAnsi="Times New Roman" w:cs="Times New Roman"/>
        </w:rPr>
        <w:t>Informalism</w:t>
      </w:r>
      <w:proofErr w:type="spellEnd"/>
      <w:r w:rsidRPr="00813DD9">
        <w:rPr>
          <w:rFonts w:ascii="Times New Roman" w:hAnsi="Times New Roman" w:cs="Times New Roman"/>
        </w:rPr>
        <w:t xml:space="preserve"> and the quiet development of international space law. </w:t>
      </w:r>
      <w:r w:rsidRPr="00813DD9">
        <w:rPr>
          <w:rFonts w:ascii="Times New Roman" w:hAnsi="Times New Roman" w:cs="Times New Roman"/>
          <w:i/>
          <w:iCs/>
        </w:rPr>
        <w:t>Nebraska Law Review, 99</w:t>
      </w:r>
      <w:r w:rsidRPr="00813DD9">
        <w:rPr>
          <w:rFonts w:ascii="Times New Roman" w:hAnsi="Times New Roman" w:cs="Times New Roman"/>
        </w:rPr>
        <w:t>(3), 725–782.</w:t>
      </w:r>
    </w:p>
    <w:p w14:paraId="69570D93" w14:textId="48E2DB2D" w:rsidR="00813DD9" w:rsidRDefault="00813DD9" w:rsidP="00D6370B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813DD9">
        <w:rPr>
          <w:rFonts w:ascii="Times New Roman" w:hAnsi="Times New Roman" w:cs="Times New Roman"/>
        </w:rPr>
        <w:lastRenderedPageBreak/>
        <w:t xml:space="preserve">Secure World Foundation. (2022). </w:t>
      </w:r>
      <w:r w:rsidRPr="00813DD9">
        <w:rPr>
          <w:rFonts w:ascii="Times New Roman" w:hAnsi="Times New Roman" w:cs="Times New Roman"/>
          <w:i/>
          <w:iCs/>
        </w:rPr>
        <w:t xml:space="preserve">Global counterspace capabilities: An </w:t>
      </w:r>
      <w:r w:rsidR="00D6370B" w:rsidRPr="00813DD9">
        <w:rPr>
          <w:rFonts w:ascii="Times New Roman" w:hAnsi="Times New Roman" w:cs="Times New Roman"/>
          <w:i/>
          <w:iCs/>
        </w:rPr>
        <w:t>open-source</w:t>
      </w:r>
      <w:r w:rsidRPr="00813DD9">
        <w:rPr>
          <w:rFonts w:ascii="Times New Roman" w:hAnsi="Times New Roman" w:cs="Times New Roman"/>
          <w:i/>
          <w:iCs/>
        </w:rPr>
        <w:t xml:space="preserve"> assessment.</w:t>
      </w:r>
      <w:r w:rsidRPr="00813DD9">
        <w:rPr>
          <w:rFonts w:ascii="Times New Roman" w:hAnsi="Times New Roman" w:cs="Times New Roman"/>
        </w:rPr>
        <w:t xml:space="preserve"> </w:t>
      </w:r>
      <w:hyperlink r:id="rId10" w:tgtFrame="_new" w:history="1">
        <w:r w:rsidRPr="00813DD9">
          <w:rPr>
            <w:rStyle w:val="Hyperlink"/>
            <w:rFonts w:ascii="Times New Roman" w:hAnsi="Times New Roman" w:cs="Times New Roman"/>
          </w:rPr>
          <w:t>https://swfound.org/counterspace</w:t>
        </w:r>
      </w:hyperlink>
    </w:p>
    <w:p w14:paraId="4AF2EF9C" w14:textId="652F7A5C" w:rsidR="00813DD9" w:rsidRDefault="007C59E8" w:rsidP="00D6370B">
      <w:pPr>
        <w:pStyle w:val="ListParagraph"/>
        <w:spacing w:line="480" w:lineRule="auto"/>
        <w:ind w:firstLine="720"/>
        <w:rPr>
          <w:rFonts w:ascii="Times New Roman" w:hAnsi="Times New Roman" w:cs="Times New Roman"/>
          <w:i/>
          <w:iCs/>
        </w:rPr>
      </w:pPr>
      <w:proofErr w:type="spellStart"/>
      <w:r w:rsidRPr="007C59E8">
        <w:rPr>
          <w:rFonts w:ascii="Times New Roman" w:hAnsi="Times New Roman" w:cs="Times New Roman"/>
        </w:rPr>
        <w:t>Tronchetti</w:t>
      </w:r>
      <w:proofErr w:type="spellEnd"/>
      <w:r w:rsidRPr="007C59E8">
        <w:rPr>
          <w:rFonts w:ascii="Times New Roman" w:hAnsi="Times New Roman" w:cs="Times New Roman"/>
        </w:rPr>
        <w:t xml:space="preserve">, F. (2019). Legal aspects of space resource utilization. </w:t>
      </w:r>
      <w:r w:rsidRPr="007C59E8">
        <w:rPr>
          <w:rFonts w:ascii="Times New Roman" w:hAnsi="Times New Roman" w:cs="Times New Roman"/>
          <w:i/>
          <w:iCs/>
        </w:rPr>
        <w:t>Journal of Space</w:t>
      </w:r>
      <w:r w:rsidR="00D6370B">
        <w:rPr>
          <w:rFonts w:ascii="Times New Roman" w:hAnsi="Times New Roman" w:cs="Times New Roman"/>
          <w:i/>
          <w:iCs/>
        </w:rPr>
        <w:t xml:space="preserve"> </w:t>
      </w:r>
      <w:r w:rsidRPr="007C59E8">
        <w:rPr>
          <w:rFonts w:ascii="Times New Roman" w:hAnsi="Times New Roman" w:cs="Times New Roman"/>
          <w:i/>
          <w:iCs/>
        </w:rPr>
        <w:t>Law</w:t>
      </w:r>
    </w:p>
    <w:p w14:paraId="0C8FA1FA" w14:textId="7C55A119" w:rsidR="007C59E8" w:rsidRDefault="007C59E8" w:rsidP="00D6370B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7C59E8">
        <w:rPr>
          <w:rFonts w:ascii="Times New Roman" w:hAnsi="Times New Roman" w:cs="Times New Roman"/>
        </w:rPr>
        <w:t xml:space="preserve">United Nations. (1967). </w:t>
      </w:r>
      <w:r w:rsidRPr="007C59E8">
        <w:rPr>
          <w:rFonts w:ascii="Times New Roman" w:hAnsi="Times New Roman" w:cs="Times New Roman"/>
          <w:i/>
          <w:iCs/>
        </w:rPr>
        <w:t>Treaty on principles governing the activities of states in the exploration and use of outer space, including the Moon and other celestial bodies.</w:t>
      </w:r>
      <w:r w:rsidRPr="007C59E8">
        <w:rPr>
          <w:rFonts w:ascii="Times New Roman" w:hAnsi="Times New Roman" w:cs="Times New Roman"/>
        </w:rPr>
        <w:t xml:space="preserve"> </w:t>
      </w:r>
      <w:hyperlink r:id="rId11" w:tgtFrame="_new" w:history="1">
        <w:r w:rsidRPr="007C59E8">
          <w:rPr>
            <w:rStyle w:val="Hyperlink"/>
            <w:rFonts w:ascii="Times New Roman" w:hAnsi="Times New Roman" w:cs="Times New Roman"/>
          </w:rPr>
          <w:t>https://www.unoosa.org/oosa/en/ourwork/spacelaw/treaties/outerspacetreaty.html</w:t>
        </w:r>
      </w:hyperlink>
    </w:p>
    <w:p w14:paraId="59D4BDB7" w14:textId="4426D9EE" w:rsidR="007C59E8" w:rsidRDefault="00D6370B" w:rsidP="00D6370B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D6370B">
        <w:rPr>
          <w:rFonts w:ascii="Times New Roman" w:hAnsi="Times New Roman" w:cs="Times New Roman"/>
        </w:rPr>
        <w:t xml:space="preserve">United Nations Office for Outer Space Affairs. (2023). </w:t>
      </w:r>
      <w:r w:rsidRPr="00D6370B">
        <w:rPr>
          <w:rFonts w:ascii="Times New Roman" w:hAnsi="Times New Roman" w:cs="Times New Roman"/>
          <w:i/>
          <w:iCs/>
        </w:rPr>
        <w:t>Reducing space threats through norms, rules and principles of responsible behaviors.</w:t>
      </w:r>
      <w:r w:rsidRPr="00D6370B">
        <w:rPr>
          <w:rFonts w:ascii="Times New Roman" w:hAnsi="Times New Roman" w:cs="Times New Roman"/>
        </w:rPr>
        <w:t xml:space="preserve"> </w:t>
      </w:r>
      <w:hyperlink r:id="rId12" w:tgtFrame="_new" w:history="1">
        <w:r w:rsidRPr="00D6370B">
          <w:rPr>
            <w:rStyle w:val="Hyperlink"/>
            <w:rFonts w:ascii="Times New Roman" w:hAnsi="Times New Roman" w:cs="Times New Roman"/>
          </w:rPr>
          <w:t>https://www.unoosa.org</w:t>
        </w:r>
      </w:hyperlink>
    </w:p>
    <w:p w14:paraId="379832E1" w14:textId="4E2FB4E0" w:rsidR="00D6370B" w:rsidRPr="00776937" w:rsidRDefault="00D6370B" w:rsidP="00D6370B">
      <w:pPr>
        <w:pStyle w:val="ListParagraph"/>
        <w:spacing w:line="480" w:lineRule="auto"/>
        <w:ind w:firstLine="720"/>
        <w:rPr>
          <w:rFonts w:ascii="Times New Roman" w:hAnsi="Times New Roman" w:cs="Times New Roman"/>
          <w:vanish/>
        </w:rPr>
      </w:pPr>
      <w:r w:rsidRPr="00D6370B">
        <w:rPr>
          <w:rFonts w:ascii="Times New Roman" w:hAnsi="Times New Roman" w:cs="Times New Roman"/>
        </w:rPr>
        <w:t xml:space="preserve">Weeden, B., &amp; Samson, V. (2022). </w:t>
      </w:r>
      <w:r w:rsidRPr="00D6370B">
        <w:rPr>
          <w:rFonts w:ascii="Times New Roman" w:hAnsi="Times New Roman" w:cs="Times New Roman"/>
          <w:i/>
          <w:iCs/>
        </w:rPr>
        <w:t>Global counterspace capabilities: An open-source assessment.</w:t>
      </w:r>
      <w:r w:rsidRPr="00D6370B">
        <w:rPr>
          <w:rFonts w:ascii="Times New Roman" w:hAnsi="Times New Roman" w:cs="Times New Roman"/>
        </w:rPr>
        <w:t xml:space="preserve"> Secure World Foundation.</w:t>
      </w:r>
    </w:p>
    <w:p w14:paraId="6F0B6645" w14:textId="77777777" w:rsidR="00776937" w:rsidRPr="00776937" w:rsidRDefault="00776937" w:rsidP="00D6370B">
      <w:pPr>
        <w:pStyle w:val="ListParagraph"/>
        <w:spacing w:line="480" w:lineRule="auto"/>
        <w:rPr>
          <w:rFonts w:ascii="Times New Roman" w:hAnsi="Times New Roman" w:cs="Times New Roman"/>
          <w:vanish/>
        </w:rPr>
      </w:pPr>
      <w:r w:rsidRPr="00776937">
        <w:rPr>
          <w:rFonts w:ascii="Times New Roman" w:hAnsi="Times New Roman" w:cs="Times New Roman"/>
          <w:vanish/>
        </w:rPr>
        <w:t>Bottom of Form</w:t>
      </w:r>
    </w:p>
    <w:p w14:paraId="4AB80366" w14:textId="77777777" w:rsidR="00886808" w:rsidRDefault="00886808" w:rsidP="00D6370B">
      <w:pPr>
        <w:pStyle w:val="ListParagraph"/>
        <w:spacing w:line="480" w:lineRule="auto"/>
        <w:rPr>
          <w:rFonts w:ascii="Times New Roman" w:hAnsi="Times New Roman" w:cs="Times New Roman"/>
        </w:rPr>
      </w:pPr>
    </w:p>
    <w:p w14:paraId="7CD3B1D7" w14:textId="2DC85823" w:rsidR="00644336" w:rsidRPr="00644336" w:rsidRDefault="00644336" w:rsidP="00886808">
      <w:pPr>
        <w:pStyle w:val="ListParagraph"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14:paraId="38C3BEF1" w14:textId="77777777" w:rsidR="00644336" w:rsidRDefault="00644336" w:rsidP="00C272AA">
      <w:pPr>
        <w:spacing w:line="480" w:lineRule="auto"/>
        <w:jc w:val="center"/>
        <w:rPr>
          <w:rFonts w:ascii="Times New Roman" w:hAnsi="Times New Roman" w:cs="Times New Roman"/>
        </w:rPr>
      </w:pPr>
    </w:p>
    <w:p w14:paraId="1E364065" w14:textId="4518D73C" w:rsidR="00EF6992" w:rsidRDefault="00FA75F1" w:rsidP="00C272AA">
      <w:pPr>
        <w:spacing w:line="480" w:lineRule="auto"/>
        <w:jc w:val="center"/>
        <w:rPr>
          <w:rFonts w:ascii="Times New Roman" w:hAnsi="Times New Roman" w:cs="Times New Roman"/>
          <w:u w:val="single"/>
        </w:rPr>
      </w:pPr>
      <w:r w:rsidRPr="009D3228">
        <w:rPr>
          <w:rFonts w:ascii="Times New Roman" w:hAnsi="Times New Roman" w:cs="Times New Roman"/>
          <w:u w:val="single"/>
        </w:rPr>
        <w:t xml:space="preserve">Topic 2: </w:t>
      </w:r>
      <w:r w:rsidR="009D3228" w:rsidRPr="009D3228">
        <w:rPr>
          <w:rFonts w:ascii="Times New Roman" w:hAnsi="Times New Roman" w:cs="Times New Roman"/>
          <w:u w:val="single"/>
        </w:rPr>
        <w:t>Resource Rights on Asteroids and Exoplanets</w:t>
      </w:r>
    </w:p>
    <w:p w14:paraId="349008B1" w14:textId="4647FEBC" w:rsidR="009D3228" w:rsidRDefault="009D3228" w:rsidP="002B49A4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Introduction</w:t>
      </w:r>
    </w:p>
    <w:p w14:paraId="3915EDA6" w14:textId="1C21A2FE" w:rsidR="009D3228" w:rsidRDefault="009D3228" w:rsidP="002B49A4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The 21</w:t>
      </w:r>
      <w:r w:rsidRPr="009D3228">
        <w:rPr>
          <w:rFonts w:ascii="Times New Roman" w:hAnsi="Times New Roman" w:cs="Times New Roman"/>
          <w:vertAlign w:val="superscript"/>
        </w:rPr>
        <w:t>st</w:t>
      </w:r>
      <w:r>
        <w:rPr>
          <w:rFonts w:ascii="Times New Roman" w:hAnsi="Times New Roman" w:cs="Times New Roman"/>
        </w:rPr>
        <w:t xml:space="preserve"> century </w:t>
      </w:r>
      <w:r w:rsidR="00356952">
        <w:rPr>
          <w:rFonts w:ascii="Times New Roman" w:hAnsi="Times New Roman" w:cs="Times New Roman"/>
        </w:rPr>
        <w:t xml:space="preserve">turned outer space from a scientific perspective into possibly the most valuable resource depot </w:t>
      </w:r>
      <w:r w:rsidR="000F2F6D">
        <w:rPr>
          <w:rFonts w:ascii="Times New Roman" w:hAnsi="Times New Roman" w:cs="Times New Roman"/>
        </w:rPr>
        <w:t xml:space="preserve">in human existence. Asteroids that were rich in </w:t>
      </w:r>
      <w:r w:rsidR="00785197" w:rsidRPr="00785197">
        <w:rPr>
          <w:rFonts w:ascii="Times New Roman" w:hAnsi="Times New Roman" w:cs="Times New Roman"/>
        </w:rPr>
        <w:t>platinum, iridium, and water</w:t>
      </w:r>
      <w:r w:rsidR="00785197">
        <w:rPr>
          <w:rFonts w:ascii="Times New Roman" w:hAnsi="Times New Roman" w:cs="Times New Roman"/>
        </w:rPr>
        <w:t>, along with several different minerals that existed on distant exoplanets</w:t>
      </w:r>
      <w:r w:rsidR="009B4E97">
        <w:rPr>
          <w:rFonts w:ascii="Times New Roman" w:hAnsi="Times New Roman" w:cs="Times New Roman"/>
        </w:rPr>
        <w:t>, now have the potential to provide energy, construction materials and lifesaving technologies</w:t>
      </w:r>
      <w:r w:rsidR="002C6F23">
        <w:rPr>
          <w:rFonts w:ascii="Times New Roman" w:hAnsi="Times New Roman" w:cs="Times New Roman"/>
        </w:rPr>
        <w:t xml:space="preserve">. However, unlike </w:t>
      </w:r>
      <w:r w:rsidR="002C6F23">
        <w:rPr>
          <w:rFonts w:ascii="Times New Roman" w:hAnsi="Times New Roman" w:cs="Times New Roman"/>
        </w:rPr>
        <w:lastRenderedPageBreak/>
        <w:t xml:space="preserve">the oceans of the Earth. There is no clear system which proves to govern </w:t>
      </w:r>
      <w:r w:rsidR="00EB34FB">
        <w:rPr>
          <w:rFonts w:ascii="Times New Roman" w:hAnsi="Times New Roman" w:cs="Times New Roman"/>
        </w:rPr>
        <w:t xml:space="preserve">who may lay claim and profit from these regions. Only a handful of nations </w:t>
      </w:r>
      <w:r w:rsidR="00DD1A84">
        <w:rPr>
          <w:rFonts w:ascii="Times New Roman" w:hAnsi="Times New Roman" w:cs="Times New Roman"/>
        </w:rPr>
        <w:t>have</w:t>
      </w:r>
      <w:r w:rsidR="00EB34FB">
        <w:rPr>
          <w:rFonts w:ascii="Times New Roman" w:hAnsi="Times New Roman" w:cs="Times New Roman"/>
        </w:rPr>
        <w:t xml:space="preserve"> the technology to reach </w:t>
      </w:r>
      <w:r w:rsidR="00205B8C">
        <w:rPr>
          <w:rFonts w:ascii="Times New Roman" w:hAnsi="Times New Roman" w:cs="Times New Roman"/>
        </w:rPr>
        <w:t xml:space="preserve">them, which most can only watch from the ground. Without synonymous rules, </w:t>
      </w:r>
      <w:r w:rsidR="00D220AF">
        <w:rPr>
          <w:rFonts w:ascii="Times New Roman" w:hAnsi="Times New Roman" w:cs="Times New Roman"/>
        </w:rPr>
        <w:t>space could become an area of economic colonialism. Where the first to arrive profit and the rest are locked away</w:t>
      </w:r>
      <w:r w:rsidR="00EA24B2">
        <w:rPr>
          <w:rFonts w:ascii="Times New Roman" w:hAnsi="Times New Roman" w:cs="Times New Roman"/>
        </w:rPr>
        <w:t xml:space="preserve">. The delegates must establish how to differentiate </w:t>
      </w:r>
      <w:r w:rsidR="005A3111">
        <w:rPr>
          <w:rFonts w:ascii="Times New Roman" w:hAnsi="Times New Roman" w:cs="Times New Roman"/>
        </w:rPr>
        <w:t xml:space="preserve">innovation from justice. Ensuring the riches of the cosmos </w:t>
      </w:r>
      <w:r w:rsidR="009D4B7F">
        <w:rPr>
          <w:rFonts w:ascii="Times New Roman" w:hAnsi="Times New Roman" w:cs="Times New Roman"/>
        </w:rPr>
        <w:t>does</w:t>
      </w:r>
      <w:r w:rsidR="005A3111">
        <w:rPr>
          <w:rFonts w:ascii="Times New Roman" w:hAnsi="Times New Roman" w:cs="Times New Roman"/>
        </w:rPr>
        <w:t xml:space="preserve"> not only lie with the wealthy. </w:t>
      </w:r>
    </w:p>
    <w:p w14:paraId="3F323CC4" w14:textId="53EC1D60" w:rsidR="002B49A4" w:rsidRDefault="002B49A4" w:rsidP="002B49A4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History </w:t>
      </w:r>
    </w:p>
    <w:p w14:paraId="6C5C150C" w14:textId="567F8FE9" w:rsidR="002B49A4" w:rsidRDefault="00D20758" w:rsidP="002B49A4">
      <w:pPr>
        <w:spacing w:line="480" w:lineRule="auto"/>
        <w:rPr>
          <w:rFonts w:ascii="Times New Roman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B31CC1F" wp14:editId="71321156">
                <wp:simplePos x="0" y="0"/>
                <wp:positionH relativeFrom="column">
                  <wp:posOffset>4031615</wp:posOffset>
                </wp:positionH>
                <wp:positionV relativeFrom="paragraph">
                  <wp:posOffset>1971675</wp:posOffset>
                </wp:positionV>
                <wp:extent cx="211836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99212220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8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A07EC5" w14:textId="17B22349" w:rsidR="00D20758" w:rsidRPr="0041693F" w:rsidRDefault="0084299B" w:rsidP="00D20758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84299B">
                              <w:t>United Nations - signing of the Outer Space Treaty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1CC1F" id="_x0000_s1028" type="#_x0000_t202" style="position:absolute;margin-left:317.45pt;margin-top:155.25pt;width:166.8pt;height:.05pt;z-index:-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" stroked="f">
                <v:textbox style="mso-fit-shape-to-text:t" inset="0,0,0,0">
                  <w:txbxContent>
                    <w:p w14:paraId="18A07EC5" w14:textId="17B22349" w:rsidR="00D20758" w:rsidRPr="0041693F" w:rsidRDefault="0084299B" w:rsidP="00D20758">
                      <w:pPr>
                        <w:pStyle w:val="Caption"/>
                        <w:rPr>
                          <w:noProof/>
                        </w:rPr>
                      </w:pPr>
                      <w:r w:rsidRPr="0084299B">
                        <w:t>United Nations - signing of the Outer Space Treaty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53839A81" wp14:editId="1E68ECE1">
            <wp:simplePos x="0" y="0"/>
            <wp:positionH relativeFrom="column">
              <wp:posOffset>4032136</wp:posOffset>
            </wp:positionH>
            <wp:positionV relativeFrom="paragraph">
              <wp:posOffset>677381</wp:posOffset>
            </wp:positionV>
            <wp:extent cx="2118360" cy="1237615"/>
            <wp:effectExtent l="0" t="0" r="0" b="635"/>
            <wp:wrapTight wrapText="bothSides">
              <wp:wrapPolygon edited="0">
                <wp:start x="0" y="0"/>
                <wp:lineTo x="0" y="21279"/>
                <wp:lineTo x="21367" y="21279"/>
                <wp:lineTo x="21367" y="0"/>
                <wp:lineTo x="0" y="0"/>
              </wp:wrapPolygon>
            </wp:wrapTight>
            <wp:docPr id="130616785" name="Picture 4" descr="Future space is challenge for international law - ROOM Space 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uture space is challenge for international law - ROOM Space Journal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36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49A4">
        <w:rPr>
          <w:rFonts w:ascii="Times New Roman" w:hAnsi="Times New Roman" w:cs="Times New Roman"/>
        </w:rPr>
        <w:tab/>
      </w:r>
      <w:r w:rsidR="0081581B">
        <w:rPr>
          <w:rFonts w:ascii="Times New Roman" w:hAnsi="Times New Roman" w:cs="Times New Roman"/>
        </w:rPr>
        <w:t xml:space="preserve">The questions began with the Outer Space Treaty in 1967, which hereby declared that </w:t>
      </w:r>
      <w:r w:rsidR="00D9477A">
        <w:rPr>
          <w:rFonts w:ascii="Times New Roman" w:hAnsi="Times New Roman" w:cs="Times New Roman"/>
        </w:rPr>
        <w:t>“</w:t>
      </w:r>
      <w:r w:rsidR="00D9477A" w:rsidRPr="00D9477A">
        <w:rPr>
          <w:rFonts w:ascii="Times New Roman" w:hAnsi="Times New Roman" w:cs="Times New Roman"/>
        </w:rPr>
        <w:t>no nation could claim sovereignty over the Moon or other celestial bodies</w:t>
      </w:r>
      <w:r w:rsidR="00D9477A">
        <w:rPr>
          <w:rFonts w:ascii="Times New Roman" w:hAnsi="Times New Roman" w:cs="Times New Roman"/>
        </w:rPr>
        <w:t xml:space="preserve">”. This basic ideal of shared space </w:t>
      </w:r>
      <w:r w:rsidR="00657299">
        <w:rPr>
          <w:rFonts w:ascii="Times New Roman" w:hAnsi="Times New Roman" w:cs="Times New Roman"/>
        </w:rPr>
        <w:t xml:space="preserve">reflected the past situation of limited space activity and </w:t>
      </w:r>
      <w:r w:rsidR="00A879B5">
        <w:rPr>
          <w:rFonts w:ascii="Times New Roman" w:hAnsi="Times New Roman" w:cs="Times New Roman"/>
        </w:rPr>
        <w:t>economic exploitation. In 1979, the Moon Agreement attempted to create a</w:t>
      </w:r>
      <w:r w:rsidR="009F2660">
        <w:rPr>
          <w:rFonts w:ascii="Times New Roman" w:hAnsi="Times New Roman" w:cs="Times New Roman"/>
        </w:rPr>
        <w:t xml:space="preserve"> judiciary body to manage the future possibility of resource extraction. However, most major powers refused to join, </w:t>
      </w:r>
      <w:r w:rsidR="003C3CA0">
        <w:rPr>
          <w:rFonts w:ascii="Times New Roman" w:hAnsi="Times New Roman" w:cs="Times New Roman"/>
        </w:rPr>
        <w:t xml:space="preserve">fearing the possible restrictions on technological development. </w:t>
      </w:r>
      <w:r w:rsidR="00DC2FD1">
        <w:rPr>
          <w:rFonts w:ascii="Times New Roman" w:hAnsi="Times New Roman" w:cs="Times New Roman"/>
        </w:rPr>
        <w:t xml:space="preserve">For years the issue remained purely theoretical, until in the early 2000s private </w:t>
      </w:r>
      <w:r w:rsidR="003D4EC5">
        <w:rPr>
          <w:rFonts w:ascii="Times New Roman" w:hAnsi="Times New Roman" w:cs="Times New Roman"/>
        </w:rPr>
        <w:t xml:space="preserve">spaceflight expanded and companies began seriously considering mining missions. </w:t>
      </w:r>
      <w:r w:rsidR="0084299B">
        <w:rPr>
          <w:noProof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0D1C70E" wp14:editId="1E2EEEA7">
                <wp:simplePos x="0" y="0"/>
                <wp:positionH relativeFrom="column">
                  <wp:posOffset>0</wp:posOffset>
                </wp:positionH>
                <wp:positionV relativeFrom="paragraph">
                  <wp:posOffset>2509520</wp:posOffset>
                </wp:positionV>
                <wp:extent cx="21043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316449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4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EAB17E" w14:textId="5E0AFBBA" w:rsidR="0084299B" w:rsidRPr="009D1FE2" w:rsidRDefault="00947968" w:rsidP="0084299B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 w:rsidRPr="00947968">
                              <w:t>This chart shows the countries that are signatories/parties to the 1979 Moon Treaty in August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D1C70E" id="_x0000_s1029" type="#_x0000_t202" style="position:absolute;margin-left:0;margin-top:197.6pt;width:165.7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" stroked="f">
                <v:textbox style="mso-fit-shape-to-text:t" inset="0,0,0,0">
                  <w:txbxContent>
                    <w:p w14:paraId="4DEAB17E" w14:textId="5E0AFBBA" w:rsidR="0084299B" w:rsidRPr="009D1FE2" w:rsidRDefault="00947968" w:rsidP="0084299B">
                      <w:pPr>
                        <w:pStyle w:val="Caption"/>
                        <w:rPr>
                          <w:noProof/>
                        </w:rPr>
                      </w:pPr>
                      <w:r w:rsidRPr="00947968">
                        <w:t>This chart shows the countries that are signatories/parties to the 1979 Moon Treaty in August 2023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299B">
        <w:rPr>
          <w:noProof/>
        </w:rPr>
        <w:drawing>
          <wp:anchor distT="0" distB="0" distL="114300" distR="114300" simplePos="0" relativeHeight="251667456" behindDoc="1" locked="0" layoutInCell="1" allowOverlap="1" wp14:anchorId="3003F6E1" wp14:editId="4A127787">
            <wp:simplePos x="0" y="0"/>
            <wp:positionH relativeFrom="margin">
              <wp:align>left</wp:align>
            </wp:positionH>
            <wp:positionV relativeFrom="paragraph">
              <wp:posOffset>347980</wp:posOffset>
            </wp:positionV>
            <wp:extent cx="2104390" cy="2104390"/>
            <wp:effectExtent l="0" t="0" r="0" b="0"/>
            <wp:wrapTight wrapText="bothSides">
              <wp:wrapPolygon edited="0">
                <wp:start x="0" y="0"/>
                <wp:lineTo x="0" y="21313"/>
                <wp:lineTo x="21313" y="21313"/>
                <wp:lineTo x="21313" y="0"/>
                <wp:lineTo x="0" y="0"/>
              </wp:wrapPolygon>
            </wp:wrapTight>
            <wp:docPr id="82337629" name="Picture 6" descr="Chart: The Countries That Signed the Moon Treaty | Stat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hart: The Countries That Signed the Moon Treaty | Statist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390" cy="210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4C6">
        <w:rPr>
          <w:rFonts w:ascii="Times New Roman" w:hAnsi="Times New Roman" w:cs="Times New Roman"/>
        </w:rPr>
        <w:t xml:space="preserve">New national </w:t>
      </w:r>
      <w:r w:rsidR="002474C6">
        <w:rPr>
          <w:rFonts w:ascii="Times New Roman" w:hAnsi="Times New Roman" w:cs="Times New Roman"/>
        </w:rPr>
        <w:lastRenderedPageBreak/>
        <w:t xml:space="preserve">laws in the 2010s </w:t>
      </w:r>
      <w:r w:rsidR="00AF7717">
        <w:rPr>
          <w:rFonts w:ascii="Times New Roman" w:hAnsi="Times New Roman" w:cs="Times New Roman"/>
        </w:rPr>
        <w:t xml:space="preserve">in the United States and Luxembourg granted companies ownership of the materials that they removed from space. </w:t>
      </w:r>
      <w:r w:rsidR="003E65B8">
        <w:rPr>
          <w:rFonts w:ascii="Times New Roman" w:hAnsi="Times New Roman" w:cs="Times New Roman"/>
        </w:rPr>
        <w:t xml:space="preserve">Introducing a new belief separating ownership and territorial claim. </w:t>
      </w:r>
      <w:r w:rsidR="004D4C81">
        <w:rPr>
          <w:rFonts w:ascii="Times New Roman" w:hAnsi="Times New Roman" w:cs="Times New Roman"/>
        </w:rPr>
        <w:t xml:space="preserve">Surveys in the 2020s illustrated how </w:t>
      </w:r>
      <w:r w:rsidR="00B57AA4" w:rsidRPr="00B57AA4">
        <w:rPr>
          <w:rFonts w:ascii="Times New Roman" w:hAnsi="Times New Roman" w:cs="Times New Roman"/>
        </w:rPr>
        <w:t>a single metal-rich asteroid could contain more platinum than had ever been mined on Earth, sparking intense commercial competition</w:t>
      </w:r>
      <w:r w:rsidR="00B57AA4">
        <w:rPr>
          <w:rFonts w:ascii="Times New Roman" w:hAnsi="Times New Roman" w:cs="Times New Roman"/>
        </w:rPr>
        <w:t xml:space="preserve">. </w:t>
      </w:r>
      <w:r w:rsidR="00A36232">
        <w:rPr>
          <w:rFonts w:ascii="Times New Roman" w:hAnsi="Times New Roman" w:cs="Times New Roman"/>
        </w:rPr>
        <w:t xml:space="preserve">In the 2030s, </w:t>
      </w:r>
      <w:r w:rsidR="00E45887">
        <w:rPr>
          <w:rFonts w:ascii="Times New Roman" w:hAnsi="Times New Roman" w:cs="Times New Roman"/>
        </w:rPr>
        <w:t>limited</w:t>
      </w:r>
      <w:r w:rsidR="00582711">
        <w:rPr>
          <w:rFonts w:ascii="Times New Roman" w:hAnsi="Times New Roman" w:cs="Times New Roman"/>
        </w:rPr>
        <w:t xml:space="preserve"> access to the new mining technologies created </w:t>
      </w:r>
      <w:r w:rsidR="00945F67">
        <w:rPr>
          <w:rFonts w:ascii="Times New Roman" w:hAnsi="Times New Roman" w:cs="Times New Roman"/>
        </w:rPr>
        <w:t>disputes</w:t>
      </w:r>
      <w:r w:rsidR="00582711">
        <w:rPr>
          <w:rFonts w:ascii="Times New Roman" w:hAnsi="Times New Roman" w:cs="Times New Roman"/>
        </w:rPr>
        <w:t xml:space="preserve"> over fairness, justice and control. International negotiation stalled to create new regulations </w:t>
      </w:r>
      <w:r w:rsidR="00E45887">
        <w:rPr>
          <w:rFonts w:ascii="Times New Roman" w:hAnsi="Times New Roman" w:cs="Times New Roman"/>
        </w:rPr>
        <w:t xml:space="preserve">while commercial deals shaped the new norms. </w:t>
      </w:r>
      <w:r w:rsidR="00E45887" w:rsidRPr="00E45887">
        <w:rPr>
          <w:rFonts w:ascii="Times New Roman" w:hAnsi="Times New Roman" w:cs="Times New Roman"/>
        </w:rPr>
        <w:t>By 2080, space resources were vital to Earth’s economy, but no shared system determined who could claim or profit from them.</w:t>
      </w:r>
    </w:p>
    <w:p w14:paraId="5927FC0A" w14:textId="261EA53E" w:rsidR="00B42D90" w:rsidRDefault="00B42D90" w:rsidP="00B42D90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Current Situation</w:t>
      </w:r>
      <w:r w:rsidR="00AA612E">
        <w:rPr>
          <w:rFonts w:ascii="Times New Roman" w:hAnsi="Times New Roman" w:cs="Times New Roman"/>
        </w:rPr>
        <w:t>/Discussion</w:t>
      </w:r>
      <w:r>
        <w:rPr>
          <w:rFonts w:ascii="Times New Roman" w:hAnsi="Times New Roman" w:cs="Times New Roman"/>
        </w:rPr>
        <w:t xml:space="preserve"> </w:t>
      </w:r>
      <w:r w:rsidR="00E309EE">
        <w:rPr>
          <w:rFonts w:ascii="Times New Roman" w:hAnsi="Times New Roman" w:cs="Times New Roman"/>
        </w:rPr>
        <w:t xml:space="preserve">(2080) </w:t>
      </w:r>
    </w:p>
    <w:p w14:paraId="116AE5B4" w14:textId="527CF8A0" w:rsidR="00B42D90" w:rsidRDefault="00B42D90" w:rsidP="00B42D9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In 2080, the global economy is dependent on </w:t>
      </w:r>
      <w:r w:rsidR="0097364B">
        <w:rPr>
          <w:rFonts w:ascii="Times New Roman" w:hAnsi="Times New Roman" w:cs="Times New Roman"/>
        </w:rPr>
        <w:t>materials</w:t>
      </w:r>
      <w:r>
        <w:rPr>
          <w:rFonts w:ascii="Times New Roman" w:hAnsi="Times New Roman" w:cs="Times New Roman"/>
        </w:rPr>
        <w:t xml:space="preserve"> </w:t>
      </w:r>
      <w:r w:rsidR="00517AFE">
        <w:rPr>
          <w:rFonts w:ascii="Times New Roman" w:hAnsi="Times New Roman" w:cs="Times New Roman"/>
        </w:rPr>
        <w:t xml:space="preserve">that were extracted outside of Earth. </w:t>
      </w:r>
      <w:r w:rsidR="0021019C">
        <w:rPr>
          <w:rFonts w:ascii="Times New Roman" w:hAnsi="Times New Roman" w:cs="Times New Roman"/>
        </w:rPr>
        <w:t xml:space="preserve">From asteroid produced metal to water converted to fuel for space travel. A small circle of corporations </w:t>
      </w:r>
      <w:r w:rsidR="00B03B02">
        <w:rPr>
          <w:rFonts w:ascii="Times New Roman" w:hAnsi="Times New Roman" w:cs="Times New Roman"/>
        </w:rPr>
        <w:t xml:space="preserve">and technologically superior countries control most mining sites. Whereas most countries participate as consumers. </w:t>
      </w:r>
      <w:r w:rsidR="009348A5">
        <w:rPr>
          <w:rFonts w:ascii="Times New Roman" w:hAnsi="Times New Roman" w:cs="Times New Roman"/>
        </w:rPr>
        <w:t xml:space="preserve">Legally, ownership of celestial territory is still rejected. Yet </w:t>
      </w:r>
      <w:r w:rsidR="00415F4A" w:rsidRPr="00415F4A">
        <w:rPr>
          <w:rFonts w:ascii="Times New Roman" w:hAnsi="Times New Roman" w:cs="Times New Roman"/>
        </w:rPr>
        <w:t>long-term contracts and safety zones function lik</w:t>
      </w:r>
      <w:r w:rsidR="00415F4A">
        <w:rPr>
          <w:rFonts w:ascii="Times New Roman" w:hAnsi="Times New Roman" w:cs="Times New Roman"/>
        </w:rPr>
        <w:t xml:space="preserve">e normal. Economists issue warnings about how the divide could cause imbalance between the </w:t>
      </w:r>
      <w:r w:rsidR="002667B3">
        <w:rPr>
          <w:rFonts w:ascii="Times New Roman" w:hAnsi="Times New Roman" w:cs="Times New Roman"/>
        </w:rPr>
        <w:t xml:space="preserve">space-rich and poor nations. Researchers also fear how </w:t>
      </w:r>
      <w:r w:rsidR="00FB7DBF">
        <w:rPr>
          <w:rFonts w:ascii="Times New Roman" w:hAnsi="Times New Roman" w:cs="Times New Roman"/>
        </w:rPr>
        <w:t xml:space="preserve">the unsanctioned extraction of resources could </w:t>
      </w:r>
      <w:r w:rsidR="000F7E87">
        <w:rPr>
          <w:rFonts w:ascii="Times New Roman" w:hAnsi="Times New Roman" w:cs="Times New Roman"/>
        </w:rPr>
        <w:t>alter</w:t>
      </w:r>
      <w:r w:rsidR="00FB7DBF">
        <w:rPr>
          <w:rFonts w:ascii="Times New Roman" w:hAnsi="Times New Roman" w:cs="Times New Roman"/>
        </w:rPr>
        <w:t xml:space="preserve"> </w:t>
      </w:r>
      <w:r w:rsidR="000F7E87">
        <w:rPr>
          <w:rFonts w:ascii="Times New Roman" w:hAnsi="Times New Roman" w:cs="Times New Roman"/>
        </w:rPr>
        <w:t xml:space="preserve">orbits of asteroids </w:t>
      </w:r>
      <w:r w:rsidR="00FB7DBF">
        <w:rPr>
          <w:rFonts w:ascii="Times New Roman" w:hAnsi="Times New Roman" w:cs="Times New Roman"/>
        </w:rPr>
        <w:t xml:space="preserve">or destabilize </w:t>
      </w:r>
      <w:r w:rsidR="000F7E87">
        <w:rPr>
          <w:rFonts w:ascii="Times New Roman" w:hAnsi="Times New Roman" w:cs="Times New Roman"/>
        </w:rPr>
        <w:t xml:space="preserve">unique ecosystems before they even develop. Efforts to create order and taxation systems have stalled </w:t>
      </w:r>
      <w:r w:rsidR="00D314D4" w:rsidRPr="00D314D4">
        <w:rPr>
          <w:rFonts w:ascii="Times New Roman" w:hAnsi="Times New Roman" w:cs="Times New Roman"/>
        </w:rPr>
        <w:t>as states disagree over who should pay and who should receive</w:t>
      </w:r>
      <w:r w:rsidR="00D314D4">
        <w:rPr>
          <w:rFonts w:ascii="Times New Roman" w:hAnsi="Times New Roman" w:cs="Times New Roman"/>
        </w:rPr>
        <w:t xml:space="preserve">. Without a system, competition </w:t>
      </w:r>
      <w:r w:rsidR="00D314D4">
        <w:rPr>
          <w:rFonts w:ascii="Times New Roman" w:hAnsi="Times New Roman" w:cs="Times New Roman"/>
        </w:rPr>
        <w:lastRenderedPageBreak/>
        <w:t xml:space="preserve">continues rampant, </w:t>
      </w:r>
      <w:r w:rsidR="009D4B7F">
        <w:rPr>
          <w:rFonts w:ascii="Times New Roman" w:hAnsi="Times New Roman" w:cs="Times New Roman"/>
        </w:rPr>
        <w:t xml:space="preserve">and many believe that the first generation of space wealth will define the political pecking order on Earth. </w:t>
      </w:r>
    </w:p>
    <w:p w14:paraId="77A42C46" w14:textId="2318451E" w:rsidR="009D4B7F" w:rsidRDefault="009D4B7F" w:rsidP="00B42D90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Some Questions to Consider</w:t>
      </w:r>
    </w:p>
    <w:p w14:paraId="03E77CD6" w14:textId="0DC6F9AF" w:rsidR="00D3162E" w:rsidRPr="00D3162E" w:rsidRDefault="00D3162E" w:rsidP="00D3162E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D3162E">
        <w:rPr>
          <w:rFonts w:ascii="Times New Roman" w:hAnsi="Times New Roman" w:cs="Times New Roman"/>
        </w:rPr>
        <w:t>Should space resources be private property or managed for all?</w:t>
      </w:r>
    </w:p>
    <w:p w14:paraId="62ACC767" w14:textId="383A90BC" w:rsidR="00D3162E" w:rsidRPr="00D3162E" w:rsidRDefault="00D3162E" w:rsidP="00D3162E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D3162E">
        <w:rPr>
          <w:rFonts w:ascii="Times New Roman" w:hAnsi="Times New Roman" w:cs="Times New Roman"/>
        </w:rPr>
        <w:t>How can developing nations share profits without having capacity?</w:t>
      </w:r>
    </w:p>
    <w:p w14:paraId="196A93F6" w14:textId="4FDF69BC" w:rsidR="00D3162E" w:rsidRPr="00D3162E" w:rsidRDefault="00D3162E" w:rsidP="00D3162E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D3162E">
        <w:rPr>
          <w:rFonts w:ascii="Times New Roman" w:hAnsi="Times New Roman" w:cs="Times New Roman"/>
        </w:rPr>
        <w:t>Is an International Space Resources Authority necessary?</w:t>
      </w:r>
    </w:p>
    <w:p w14:paraId="28BAFA2B" w14:textId="06B0C5E4" w:rsidR="00D3162E" w:rsidRPr="00D3162E" w:rsidRDefault="00D3162E" w:rsidP="00D3162E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D3162E">
        <w:rPr>
          <w:rFonts w:ascii="Times New Roman" w:hAnsi="Times New Roman" w:cs="Times New Roman"/>
        </w:rPr>
        <w:t>What environmental limits should exist on extraction?</w:t>
      </w:r>
    </w:p>
    <w:p w14:paraId="564A7014" w14:textId="09E7CE80" w:rsidR="00D3162E" w:rsidRDefault="00D3162E" w:rsidP="00D3162E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 w:cs="Times New Roman"/>
        </w:rPr>
      </w:pPr>
      <w:r w:rsidRPr="00D3162E">
        <w:rPr>
          <w:rFonts w:ascii="Times New Roman" w:hAnsi="Times New Roman" w:cs="Times New Roman"/>
        </w:rPr>
        <w:t>How should disputes over overlapping claims be resolved?</w:t>
      </w:r>
    </w:p>
    <w:p w14:paraId="1A598ED3" w14:textId="77777777" w:rsidR="00DD1A84" w:rsidRDefault="00DD1A84" w:rsidP="00DD1A84">
      <w:pPr>
        <w:pStyle w:val="ListParagraph"/>
        <w:spacing w:line="480" w:lineRule="auto"/>
        <w:rPr>
          <w:rFonts w:ascii="Times New Roman" w:hAnsi="Times New Roman" w:cs="Times New Roman"/>
        </w:rPr>
      </w:pPr>
    </w:p>
    <w:p w14:paraId="3C0EA745" w14:textId="5C01826B" w:rsidR="00DD1A84" w:rsidRDefault="00DD1A84" w:rsidP="00DD1A84">
      <w:pPr>
        <w:pStyle w:val="ListParagraph"/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Bibliography</w:t>
      </w:r>
    </w:p>
    <w:p w14:paraId="71CC8E1C" w14:textId="33ABDB36" w:rsidR="003A04B4" w:rsidRPr="00E4308B" w:rsidRDefault="003A04B4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  <w:lang w:val="en-CA"/>
        </w:rPr>
      </w:pPr>
      <w:r w:rsidRPr="003A04B4">
        <w:rPr>
          <w:rFonts w:ascii="Times New Roman" w:hAnsi="Times New Roman" w:cs="Times New Roman"/>
        </w:rPr>
        <w:t xml:space="preserve">Bittencourt Neto, O. (2022). Space mining and global justice: The need for benefit sharing. </w:t>
      </w:r>
      <w:r w:rsidRPr="003A04B4">
        <w:rPr>
          <w:rFonts w:ascii="Times New Roman" w:hAnsi="Times New Roman" w:cs="Times New Roman"/>
          <w:i/>
          <w:iCs/>
        </w:rPr>
        <w:t>Space Policy, 60</w:t>
      </w:r>
      <w:r w:rsidRPr="003A04B4">
        <w:rPr>
          <w:rFonts w:ascii="Times New Roman" w:hAnsi="Times New Roman" w:cs="Times New Roman"/>
        </w:rPr>
        <w:t xml:space="preserve">, 101476. </w:t>
      </w:r>
      <w:hyperlink r:id="rId15" w:history="1">
        <w:r w:rsidRPr="00E4308B">
          <w:rPr>
            <w:rStyle w:val="Hyperlink"/>
            <w:rFonts w:ascii="Times New Roman" w:hAnsi="Times New Roman" w:cs="Times New Roman"/>
            <w:lang w:val="en-CA"/>
          </w:rPr>
          <w:t>https://doi.org/10.1016/j.spacepol.2022.101476</w:t>
        </w:r>
      </w:hyperlink>
      <w:r w:rsidRPr="00E4308B">
        <w:rPr>
          <w:rFonts w:ascii="Times New Roman" w:hAnsi="Times New Roman" w:cs="Times New Roman"/>
          <w:lang w:val="en-CA"/>
        </w:rPr>
        <w:t xml:space="preserve"> </w:t>
      </w:r>
    </w:p>
    <w:p w14:paraId="6B5480B4" w14:textId="3AFD6350" w:rsidR="001E122C" w:rsidRPr="003A04B4" w:rsidRDefault="001E122C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1E122C">
        <w:rPr>
          <w:rFonts w:ascii="Times New Roman" w:hAnsi="Times New Roman" w:cs="Times New Roman"/>
        </w:rPr>
        <w:t xml:space="preserve">Canadian Bar Association. (2024, September 11). </w:t>
      </w:r>
      <w:r w:rsidRPr="001E122C">
        <w:rPr>
          <w:rFonts w:ascii="Times New Roman" w:hAnsi="Times New Roman" w:cs="Times New Roman"/>
          <w:i/>
          <w:iCs/>
        </w:rPr>
        <w:t>Equity in the space frontier: The laws of commercial space mining and solutions for common benefit.</w:t>
      </w:r>
      <w:r w:rsidRPr="001E122C">
        <w:rPr>
          <w:rFonts w:ascii="Times New Roman" w:hAnsi="Times New Roman" w:cs="Times New Roman"/>
        </w:rPr>
        <w:t xml:space="preserve"> Retrieved from </w:t>
      </w:r>
      <w:hyperlink r:id="rId16" w:tgtFrame="_new" w:history="1">
        <w:r w:rsidRPr="001E122C">
          <w:rPr>
            <w:rStyle w:val="Hyperlink"/>
            <w:rFonts w:ascii="Times New Roman" w:hAnsi="Times New Roman" w:cs="Times New Roman"/>
          </w:rPr>
          <w:t>https://cba.org/sections/air-and-space-law/resources/equity-in-the-space-frontier-the-laws-of-commercial-space-mining-and-solutions-for-common-benefit/</w:t>
        </w:r>
      </w:hyperlink>
    </w:p>
    <w:p w14:paraId="4B357F48" w14:textId="395814C6" w:rsidR="003A04B4" w:rsidRPr="003A04B4" w:rsidRDefault="003A04B4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3A04B4">
        <w:rPr>
          <w:rFonts w:ascii="Times New Roman" w:hAnsi="Times New Roman" w:cs="Times New Roman"/>
          <w:lang w:val="fr-CA"/>
        </w:rPr>
        <w:lastRenderedPageBreak/>
        <w:t xml:space="preserve">Hobe, S., &amp; de Man, P. (2021). </w:t>
      </w:r>
      <w:r w:rsidRPr="003A04B4">
        <w:rPr>
          <w:rFonts w:ascii="Times New Roman" w:hAnsi="Times New Roman" w:cs="Times New Roman"/>
        </w:rPr>
        <w:t xml:space="preserve">National legislation on space resources and the future of the non-appropriation principle. </w:t>
      </w:r>
      <w:r w:rsidRPr="003A04B4">
        <w:rPr>
          <w:rFonts w:ascii="Times New Roman" w:hAnsi="Times New Roman" w:cs="Times New Roman"/>
          <w:i/>
          <w:iCs/>
        </w:rPr>
        <w:t>German Journal of Air and Space Law, 70</w:t>
      </w:r>
      <w:r w:rsidRPr="003A04B4">
        <w:rPr>
          <w:rFonts w:ascii="Times New Roman" w:hAnsi="Times New Roman" w:cs="Times New Roman"/>
        </w:rPr>
        <w:t>(1), 1–25.</w:t>
      </w:r>
      <w:r>
        <w:rPr>
          <w:rFonts w:ascii="Times New Roman" w:hAnsi="Times New Roman" w:cs="Times New Roman"/>
        </w:rPr>
        <w:t xml:space="preserve"> </w:t>
      </w:r>
    </w:p>
    <w:p w14:paraId="41829906" w14:textId="77777777" w:rsidR="003A04B4" w:rsidRDefault="003A04B4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3A04B4">
        <w:rPr>
          <w:rFonts w:ascii="Times New Roman" w:hAnsi="Times New Roman" w:cs="Times New Roman"/>
        </w:rPr>
        <w:t xml:space="preserve">Jakhu, R., Pelton, J. N., &amp; </w:t>
      </w:r>
      <w:proofErr w:type="spellStart"/>
      <w:r w:rsidRPr="003A04B4">
        <w:rPr>
          <w:rFonts w:ascii="Times New Roman" w:hAnsi="Times New Roman" w:cs="Times New Roman"/>
        </w:rPr>
        <w:t>Nyampong</w:t>
      </w:r>
      <w:proofErr w:type="spellEnd"/>
      <w:r w:rsidRPr="003A04B4">
        <w:rPr>
          <w:rFonts w:ascii="Times New Roman" w:hAnsi="Times New Roman" w:cs="Times New Roman"/>
        </w:rPr>
        <w:t xml:space="preserve">, Y. O. M. (2017). </w:t>
      </w:r>
      <w:r w:rsidRPr="003A04B4">
        <w:rPr>
          <w:rFonts w:ascii="Times New Roman" w:hAnsi="Times New Roman" w:cs="Times New Roman"/>
          <w:i/>
          <w:iCs/>
        </w:rPr>
        <w:t>Space mining and its regulation.</w:t>
      </w:r>
      <w:r w:rsidRPr="003A04B4">
        <w:rPr>
          <w:rFonts w:ascii="Times New Roman" w:hAnsi="Times New Roman" w:cs="Times New Roman"/>
        </w:rPr>
        <w:t xml:space="preserve"> Springer.</w:t>
      </w:r>
    </w:p>
    <w:p w14:paraId="78E7E675" w14:textId="23A648CC" w:rsidR="001E122C" w:rsidRPr="003A04B4" w:rsidRDefault="001E122C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1E122C">
        <w:rPr>
          <w:rFonts w:ascii="Times New Roman" w:hAnsi="Times New Roman" w:cs="Times New Roman"/>
        </w:rPr>
        <w:t xml:space="preserve">Space Generation Advisory Council. (2024). </w:t>
      </w:r>
      <w:r w:rsidRPr="001E122C">
        <w:rPr>
          <w:rFonts w:ascii="Times New Roman" w:hAnsi="Times New Roman" w:cs="Times New Roman"/>
          <w:i/>
          <w:iCs/>
        </w:rPr>
        <w:t>Space resource regulation: From national approaches to the need for a general framework.</w:t>
      </w:r>
      <w:r w:rsidRPr="001E122C">
        <w:rPr>
          <w:rFonts w:ascii="Times New Roman" w:hAnsi="Times New Roman" w:cs="Times New Roman"/>
        </w:rPr>
        <w:t xml:space="preserve"> Retrieved from </w:t>
      </w:r>
      <w:hyperlink r:id="rId17" w:tgtFrame="_new" w:history="1">
        <w:r w:rsidRPr="001E122C">
          <w:rPr>
            <w:rStyle w:val="Hyperlink"/>
            <w:rFonts w:ascii="Times New Roman" w:hAnsi="Times New Roman" w:cs="Times New Roman"/>
          </w:rPr>
          <w:t>https://spacegeneration.org/space-resource-regulation-from-national-approaches-to-the-need-for-a-general-framework</w:t>
        </w:r>
      </w:hyperlink>
    </w:p>
    <w:p w14:paraId="4A355E62" w14:textId="77777777" w:rsidR="003A04B4" w:rsidRPr="003A04B4" w:rsidRDefault="003A04B4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proofErr w:type="spellStart"/>
      <w:r w:rsidRPr="003A04B4">
        <w:rPr>
          <w:rFonts w:ascii="Times New Roman" w:hAnsi="Times New Roman" w:cs="Times New Roman"/>
        </w:rPr>
        <w:t>Tronchetti</w:t>
      </w:r>
      <w:proofErr w:type="spellEnd"/>
      <w:r w:rsidRPr="003A04B4">
        <w:rPr>
          <w:rFonts w:ascii="Times New Roman" w:hAnsi="Times New Roman" w:cs="Times New Roman"/>
        </w:rPr>
        <w:t xml:space="preserve">, F. (2019). Legal aspects of space resource utilization. </w:t>
      </w:r>
      <w:r w:rsidRPr="003A04B4">
        <w:rPr>
          <w:rFonts w:ascii="Times New Roman" w:hAnsi="Times New Roman" w:cs="Times New Roman"/>
          <w:i/>
          <w:iCs/>
        </w:rPr>
        <w:t>Journal of Space Law, 43</w:t>
      </w:r>
      <w:r w:rsidRPr="003A04B4">
        <w:rPr>
          <w:rFonts w:ascii="Times New Roman" w:hAnsi="Times New Roman" w:cs="Times New Roman"/>
        </w:rPr>
        <w:t>(2), 201–230.</w:t>
      </w:r>
    </w:p>
    <w:p w14:paraId="7C72C252" w14:textId="77777777" w:rsidR="003A04B4" w:rsidRPr="003A04B4" w:rsidRDefault="003A04B4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3A04B4">
        <w:rPr>
          <w:rFonts w:ascii="Times New Roman" w:hAnsi="Times New Roman" w:cs="Times New Roman"/>
        </w:rPr>
        <w:t xml:space="preserve">United Nations. (1967). </w:t>
      </w:r>
      <w:r w:rsidRPr="003A04B4">
        <w:rPr>
          <w:rFonts w:ascii="Times New Roman" w:hAnsi="Times New Roman" w:cs="Times New Roman"/>
          <w:i/>
          <w:iCs/>
        </w:rPr>
        <w:t>Treaty on principles governing the activities in outer space.</w:t>
      </w:r>
      <w:r w:rsidRPr="003A04B4">
        <w:rPr>
          <w:rFonts w:ascii="Times New Roman" w:hAnsi="Times New Roman" w:cs="Times New Roman"/>
        </w:rPr>
        <w:t xml:space="preserve"> </w:t>
      </w:r>
      <w:hyperlink r:id="rId18" w:tgtFrame="_new" w:history="1">
        <w:r w:rsidRPr="003A04B4">
          <w:rPr>
            <w:rStyle w:val="Hyperlink"/>
            <w:rFonts w:ascii="Times New Roman" w:hAnsi="Times New Roman" w:cs="Times New Roman"/>
          </w:rPr>
          <w:t>https://www.unoosa.org</w:t>
        </w:r>
      </w:hyperlink>
    </w:p>
    <w:p w14:paraId="5995B322" w14:textId="77777777" w:rsidR="003A04B4" w:rsidRPr="003A04B4" w:rsidRDefault="003A04B4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  <w:r w:rsidRPr="003A04B4">
        <w:rPr>
          <w:rFonts w:ascii="Times New Roman" w:hAnsi="Times New Roman" w:cs="Times New Roman"/>
        </w:rPr>
        <w:t xml:space="preserve">United Nations Office for Outer Space Affairs. (2023). </w:t>
      </w:r>
      <w:r w:rsidRPr="003A04B4">
        <w:rPr>
          <w:rFonts w:ascii="Times New Roman" w:hAnsi="Times New Roman" w:cs="Times New Roman"/>
          <w:i/>
          <w:iCs/>
        </w:rPr>
        <w:t xml:space="preserve">Space resources: Report </w:t>
      </w:r>
      <w:proofErr w:type="gramStart"/>
      <w:r w:rsidRPr="003A04B4">
        <w:rPr>
          <w:rFonts w:ascii="Times New Roman" w:hAnsi="Times New Roman" w:cs="Times New Roman"/>
          <w:i/>
          <w:iCs/>
        </w:rPr>
        <w:t>of</w:t>
      </w:r>
      <w:proofErr w:type="gramEnd"/>
      <w:r w:rsidRPr="003A04B4">
        <w:rPr>
          <w:rFonts w:ascii="Times New Roman" w:hAnsi="Times New Roman" w:cs="Times New Roman"/>
          <w:i/>
          <w:iCs/>
        </w:rPr>
        <w:t xml:space="preserve"> the Working Group on Legal Aspects.</w:t>
      </w:r>
      <w:r w:rsidRPr="003A04B4">
        <w:rPr>
          <w:rFonts w:ascii="Times New Roman" w:hAnsi="Times New Roman" w:cs="Times New Roman"/>
        </w:rPr>
        <w:t xml:space="preserve"> UNOOSA.</w:t>
      </w:r>
    </w:p>
    <w:p w14:paraId="5020F5CE" w14:textId="77777777" w:rsidR="003A04B4" w:rsidRPr="00D3162E" w:rsidRDefault="003A04B4" w:rsidP="003A04B4">
      <w:pPr>
        <w:pStyle w:val="ListParagraph"/>
        <w:spacing w:line="480" w:lineRule="auto"/>
        <w:ind w:firstLine="720"/>
        <w:rPr>
          <w:rFonts w:ascii="Times New Roman" w:hAnsi="Times New Roman" w:cs="Times New Roman"/>
        </w:rPr>
      </w:pPr>
    </w:p>
    <w:p w14:paraId="7357F970" w14:textId="77777777" w:rsidR="009D4B7F" w:rsidRPr="009D3228" w:rsidRDefault="009D4B7F" w:rsidP="00B42D90">
      <w:pPr>
        <w:spacing w:line="480" w:lineRule="auto"/>
        <w:rPr>
          <w:rFonts w:ascii="Times New Roman" w:hAnsi="Times New Roman" w:cs="Times New Roman"/>
        </w:rPr>
      </w:pPr>
    </w:p>
    <w:p w14:paraId="077B45DE" w14:textId="77777777" w:rsidR="003F345C" w:rsidRDefault="003F345C" w:rsidP="00C272AA">
      <w:pPr>
        <w:spacing w:line="480" w:lineRule="auto"/>
        <w:jc w:val="center"/>
        <w:rPr>
          <w:rFonts w:ascii="Times New Roman" w:hAnsi="Times New Roman" w:cs="Times New Roman"/>
        </w:rPr>
      </w:pPr>
    </w:p>
    <w:p w14:paraId="505C5F2E" w14:textId="77777777" w:rsidR="00DE3018" w:rsidRDefault="00DE3018" w:rsidP="00C272AA">
      <w:pPr>
        <w:spacing w:line="480" w:lineRule="auto"/>
        <w:jc w:val="center"/>
        <w:rPr>
          <w:rFonts w:ascii="Times New Roman" w:hAnsi="Times New Roman" w:cs="Times New Roman"/>
        </w:rPr>
      </w:pPr>
    </w:p>
    <w:p w14:paraId="5951760E" w14:textId="77777777" w:rsidR="00DE3018" w:rsidRPr="00946EA0" w:rsidRDefault="00DE3018" w:rsidP="00C272AA">
      <w:pPr>
        <w:spacing w:line="480" w:lineRule="auto"/>
        <w:jc w:val="center"/>
        <w:rPr>
          <w:rFonts w:ascii="Times New Roman" w:hAnsi="Times New Roman" w:cs="Times New Roman"/>
        </w:rPr>
      </w:pPr>
    </w:p>
    <w:sectPr w:rsidR="00DE3018" w:rsidRPr="00946EA0">
      <w:head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683F58" w14:textId="77777777" w:rsidR="00E4308B" w:rsidRDefault="00E4308B" w:rsidP="00E4308B">
      <w:pPr>
        <w:spacing w:after="0" w:line="240" w:lineRule="auto"/>
      </w:pPr>
      <w:r>
        <w:separator/>
      </w:r>
    </w:p>
  </w:endnote>
  <w:endnote w:type="continuationSeparator" w:id="0">
    <w:p w14:paraId="2C0380BB" w14:textId="77777777" w:rsidR="00E4308B" w:rsidRDefault="00E4308B" w:rsidP="00E43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FEAE64" w14:textId="77777777" w:rsidR="00E4308B" w:rsidRDefault="00E4308B" w:rsidP="00E4308B">
      <w:pPr>
        <w:spacing w:after="0" w:line="240" w:lineRule="auto"/>
      </w:pPr>
      <w:r>
        <w:separator/>
      </w:r>
    </w:p>
  </w:footnote>
  <w:footnote w:type="continuationSeparator" w:id="0">
    <w:p w14:paraId="7AE8EC3C" w14:textId="77777777" w:rsidR="00E4308B" w:rsidRDefault="00E4308B" w:rsidP="00E430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7BDC45" w14:textId="32D3039B" w:rsidR="00E4308B" w:rsidRDefault="00E4308B">
    <w:pPr>
      <w:pStyle w:val="Header"/>
    </w:pPr>
    <w:r w:rsidRPr="00E4308B">
      <w:rPr>
        <w:noProof/>
      </w:rPr>
      <w:drawing>
        <wp:anchor distT="0" distB="0" distL="114300" distR="114300" simplePos="0" relativeHeight="251658240" behindDoc="0" locked="0" layoutInCell="1" allowOverlap="1" wp14:anchorId="643E1E09" wp14:editId="589AB1EC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865745" cy="1915160"/>
          <wp:effectExtent l="0" t="0" r="1905" b="8890"/>
          <wp:wrapSquare wrapText="bothSides"/>
          <wp:docPr id="193230256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230256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5745" cy="1915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377948"/>
    <w:multiLevelType w:val="multilevel"/>
    <w:tmpl w:val="09705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15545E"/>
    <w:multiLevelType w:val="hybridMultilevel"/>
    <w:tmpl w:val="553E8B6C"/>
    <w:lvl w:ilvl="0" w:tplc="21BA284C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2837CC"/>
    <w:multiLevelType w:val="hybridMultilevel"/>
    <w:tmpl w:val="D55E04C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0728930">
    <w:abstractNumId w:val="1"/>
  </w:num>
  <w:num w:numId="2" w16cid:durableId="590431025">
    <w:abstractNumId w:val="0"/>
  </w:num>
  <w:num w:numId="3" w16cid:durableId="11276214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3B22"/>
    <w:rsid w:val="000030D9"/>
    <w:rsid w:val="00017001"/>
    <w:rsid w:val="000C3795"/>
    <w:rsid w:val="000D1F8C"/>
    <w:rsid w:val="000F2F6D"/>
    <w:rsid w:val="000F3170"/>
    <w:rsid w:val="000F7E87"/>
    <w:rsid w:val="001042F9"/>
    <w:rsid w:val="00142471"/>
    <w:rsid w:val="0015156C"/>
    <w:rsid w:val="001965BA"/>
    <w:rsid w:val="001C3B22"/>
    <w:rsid w:val="001E122C"/>
    <w:rsid w:val="00201A08"/>
    <w:rsid w:val="00205B8C"/>
    <w:rsid w:val="0021019C"/>
    <w:rsid w:val="002444C5"/>
    <w:rsid w:val="002474C6"/>
    <w:rsid w:val="002667B3"/>
    <w:rsid w:val="00291ECA"/>
    <w:rsid w:val="002A1111"/>
    <w:rsid w:val="002B49A4"/>
    <w:rsid w:val="002C6F23"/>
    <w:rsid w:val="002D2465"/>
    <w:rsid w:val="00356952"/>
    <w:rsid w:val="00365D3F"/>
    <w:rsid w:val="00370066"/>
    <w:rsid w:val="003A04B4"/>
    <w:rsid w:val="003C3CA0"/>
    <w:rsid w:val="003D4096"/>
    <w:rsid w:val="003D4EC5"/>
    <w:rsid w:val="003E65B8"/>
    <w:rsid w:val="003F345C"/>
    <w:rsid w:val="00415F4A"/>
    <w:rsid w:val="00436B48"/>
    <w:rsid w:val="004400E7"/>
    <w:rsid w:val="004C3C47"/>
    <w:rsid w:val="004D4C81"/>
    <w:rsid w:val="00517AFE"/>
    <w:rsid w:val="00533791"/>
    <w:rsid w:val="005407C6"/>
    <w:rsid w:val="005701D4"/>
    <w:rsid w:val="005721FD"/>
    <w:rsid w:val="00582711"/>
    <w:rsid w:val="005A3111"/>
    <w:rsid w:val="006342CB"/>
    <w:rsid w:val="00644336"/>
    <w:rsid w:val="00651C70"/>
    <w:rsid w:val="00657299"/>
    <w:rsid w:val="00721F6B"/>
    <w:rsid w:val="00746434"/>
    <w:rsid w:val="00776937"/>
    <w:rsid w:val="007778DA"/>
    <w:rsid w:val="00785197"/>
    <w:rsid w:val="007A6798"/>
    <w:rsid w:val="007C59E8"/>
    <w:rsid w:val="00813DD9"/>
    <w:rsid w:val="0081581B"/>
    <w:rsid w:val="0084299B"/>
    <w:rsid w:val="00874162"/>
    <w:rsid w:val="00883E63"/>
    <w:rsid w:val="00886808"/>
    <w:rsid w:val="00892FF6"/>
    <w:rsid w:val="008B0A9E"/>
    <w:rsid w:val="008B5C7F"/>
    <w:rsid w:val="008B7FCC"/>
    <w:rsid w:val="008C2B21"/>
    <w:rsid w:val="008D3D5F"/>
    <w:rsid w:val="008E4FD8"/>
    <w:rsid w:val="009348A5"/>
    <w:rsid w:val="0094451E"/>
    <w:rsid w:val="00945F67"/>
    <w:rsid w:val="00946EA0"/>
    <w:rsid w:val="00947968"/>
    <w:rsid w:val="0097364B"/>
    <w:rsid w:val="009B4E97"/>
    <w:rsid w:val="009D2785"/>
    <w:rsid w:val="009D3228"/>
    <w:rsid w:val="009D4B7F"/>
    <w:rsid w:val="009E7AF4"/>
    <w:rsid w:val="009F2660"/>
    <w:rsid w:val="00A36232"/>
    <w:rsid w:val="00A60A23"/>
    <w:rsid w:val="00A86591"/>
    <w:rsid w:val="00A879B5"/>
    <w:rsid w:val="00AA612E"/>
    <w:rsid w:val="00AF7717"/>
    <w:rsid w:val="00B03B02"/>
    <w:rsid w:val="00B42D90"/>
    <w:rsid w:val="00B57AA4"/>
    <w:rsid w:val="00BA1D26"/>
    <w:rsid w:val="00BF036E"/>
    <w:rsid w:val="00BF5D2C"/>
    <w:rsid w:val="00C053B6"/>
    <w:rsid w:val="00C272AA"/>
    <w:rsid w:val="00CA4726"/>
    <w:rsid w:val="00CF71B6"/>
    <w:rsid w:val="00D12D92"/>
    <w:rsid w:val="00D20758"/>
    <w:rsid w:val="00D220AF"/>
    <w:rsid w:val="00D314D4"/>
    <w:rsid w:val="00D3162E"/>
    <w:rsid w:val="00D46548"/>
    <w:rsid w:val="00D50835"/>
    <w:rsid w:val="00D6370B"/>
    <w:rsid w:val="00D9477A"/>
    <w:rsid w:val="00DC2FD1"/>
    <w:rsid w:val="00DD1A84"/>
    <w:rsid w:val="00DE3018"/>
    <w:rsid w:val="00DF5932"/>
    <w:rsid w:val="00DF71FA"/>
    <w:rsid w:val="00E20553"/>
    <w:rsid w:val="00E21D1B"/>
    <w:rsid w:val="00E309EE"/>
    <w:rsid w:val="00E341A4"/>
    <w:rsid w:val="00E35EED"/>
    <w:rsid w:val="00E4308B"/>
    <w:rsid w:val="00E45887"/>
    <w:rsid w:val="00E53714"/>
    <w:rsid w:val="00E61617"/>
    <w:rsid w:val="00E85BA7"/>
    <w:rsid w:val="00E85D7E"/>
    <w:rsid w:val="00E906AD"/>
    <w:rsid w:val="00EA24B2"/>
    <w:rsid w:val="00EB34FB"/>
    <w:rsid w:val="00EC1CFF"/>
    <w:rsid w:val="00EC62A4"/>
    <w:rsid w:val="00EF6992"/>
    <w:rsid w:val="00F15265"/>
    <w:rsid w:val="00F24960"/>
    <w:rsid w:val="00F40005"/>
    <w:rsid w:val="00F42B38"/>
    <w:rsid w:val="00FA75F1"/>
    <w:rsid w:val="00FB7DBF"/>
    <w:rsid w:val="00FF0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o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C38A0BA"/>
  <w15:chartTrackingRefBased/>
  <w15:docId w15:val="{4D887975-1A96-4C84-844C-9E72FDC2A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C3B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3B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C3B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C3B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C3B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C3B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C3B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C3B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C3B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C3B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3B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C3B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C3B2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C3B2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C3B2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C3B2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C3B2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C3B2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C3B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C3B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C3B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C3B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C3B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C3B2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C3B2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C3B2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C3B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C3B2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C3B22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5701D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7693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693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43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4308B"/>
  </w:style>
  <w:style w:type="paragraph" w:styleId="Footer">
    <w:name w:val="footer"/>
    <w:basedOn w:val="Normal"/>
    <w:link w:val="FooterChar"/>
    <w:uiPriority w:val="99"/>
    <w:unhideWhenUsed/>
    <w:rsid w:val="00E430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430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18" Type="http://schemas.openxmlformats.org/officeDocument/2006/relationships/hyperlink" Target="https://www.unoosa.or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unoosa.org" TargetMode="External"/><Relationship Id="rId17" Type="http://schemas.openxmlformats.org/officeDocument/2006/relationships/hyperlink" Target="https://spacegeneration.org/space-resource-regulation-from-national-approaches-to-the-need-for-a-general-framework?utm_source=chatgpt.com" TargetMode="External"/><Relationship Id="rId2" Type="http://schemas.openxmlformats.org/officeDocument/2006/relationships/styles" Target="styles.xml"/><Relationship Id="rId16" Type="http://schemas.openxmlformats.org/officeDocument/2006/relationships/hyperlink" Target="https://cba.org/sections/air-and-space-law/resources/equity-in-the-space-frontier-the-laws-of-commercial-space-mining-and-solutions-for-common-benefit/?utm_source=chatgpt.com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noosa.org/oosa/en/ourwork/spacelaw/treaties/outerspacetreaty.html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doi.org/10.1016/j.spacepol.2022.101476" TargetMode="External"/><Relationship Id="rId10" Type="http://schemas.openxmlformats.org/officeDocument/2006/relationships/hyperlink" Target="https://swfound.org/counterspace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doi.org/10.1038/s41598-021-89909-7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4e02e212-c960-4a5b-ae95-70ee3596542f}" enabled="0" method="" siteId="{4e02e212-c960-4a5b-ae95-70ee3596542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10</Pages>
  <Words>1476</Words>
  <Characters>9079</Characters>
  <Application>Microsoft Office Word</Application>
  <DocSecurity>0</DocSecurity>
  <Lines>155</Lines>
  <Paragraphs>48</Paragraphs>
  <ScaleCrop>false</ScaleCrop>
  <Company/>
  <LinksUpToDate>false</LinksUpToDate>
  <CharactersWithSpaces>10522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 Singhal</dc:creator>
  <cp:keywords/>
  <dc:description/>
  <cp:lastModifiedBy>Noah Lakhani</cp:lastModifiedBy>
  <cp:revision>125</cp:revision>
  <dcterms:created xsi:type="dcterms:W3CDTF">2026-02-08T02:37:00Z</dcterms:created>
  <dcterms:modified xsi:type="dcterms:W3CDTF">2026-02-23T21:25:00Z</dcterms:modified>
</cp:coreProperties>
</file>